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2E" w:rsidRDefault="0000552E" w:rsidP="008371A0">
      <w:pPr>
        <w:tabs>
          <w:tab w:val="left" w:pos="6300"/>
        </w:tabs>
        <w:jc w:val="center"/>
        <w:rPr>
          <w:b/>
          <w:u w:val="single"/>
        </w:rPr>
      </w:pPr>
      <w:r>
        <w:rPr>
          <w:b/>
          <w:u w:val="single"/>
        </w:rPr>
        <w:t>НАРОДНО ЧИТАЛИЩЕ “ИСКРА- 1921” – КАЛОЯНОВО</w:t>
      </w:r>
    </w:p>
    <w:p w:rsidR="0000552E" w:rsidRDefault="0000552E" w:rsidP="008371A0">
      <w:pPr>
        <w:tabs>
          <w:tab w:val="left" w:pos="6300"/>
        </w:tabs>
        <w:jc w:val="center"/>
        <w:rPr>
          <w:b/>
          <w:u w:val="single"/>
        </w:rPr>
      </w:pPr>
    </w:p>
    <w:p w:rsidR="0000552E" w:rsidRDefault="0000552E" w:rsidP="008371A0">
      <w:pPr>
        <w:tabs>
          <w:tab w:val="left" w:pos="6300"/>
        </w:tabs>
        <w:jc w:val="center"/>
        <w:rPr>
          <w:b/>
        </w:rPr>
      </w:pPr>
      <w:r>
        <w:rPr>
          <w:b/>
        </w:rPr>
        <w:t>п.к. 4173     пл.”Възраждане” № 6</w:t>
      </w:r>
    </w:p>
    <w:p w:rsidR="0000552E" w:rsidRPr="00023368" w:rsidRDefault="00023368" w:rsidP="008371A0">
      <w:pPr>
        <w:tabs>
          <w:tab w:val="left" w:pos="6300"/>
        </w:tabs>
        <w:jc w:val="center"/>
        <w:rPr>
          <w:b/>
          <w:lang w:val="en-US"/>
        </w:rPr>
      </w:pPr>
      <w:r>
        <w:rPr>
          <w:b/>
        </w:rPr>
        <w:t>тел. 0888/134-100</w:t>
      </w:r>
    </w:p>
    <w:p w:rsidR="0000552E" w:rsidRDefault="0000552E" w:rsidP="008371A0">
      <w:pPr>
        <w:tabs>
          <w:tab w:val="left" w:pos="6300"/>
        </w:tabs>
        <w:jc w:val="center"/>
        <w:rPr>
          <w:b/>
        </w:rPr>
      </w:pPr>
      <w:r>
        <w:rPr>
          <w:b/>
          <w:lang w:val="de-DE"/>
        </w:rPr>
        <w:t>e</w:t>
      </w:r>
      <w:r>
        <w:rPr>
          <w:b/>
        </w:rPr>
        <w:t>-</w:t>
      </w:r>
      <w:r>
        <w:rPr>
          <w:b/>
          <w:lang w:val="de-DE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Hyperlink"/>
            <w:b/>
            <w:lang w:val="de-DE"/>
          </w:rPr>
          <w:t>iskra</w:t>
        </w:r>
        <w:r>
          <w:rPr>
            <w:rStyle w:val="Hyperlink"/>
            <w:b/>
          </w:rPr>
          <w:t>_</w:t>
        </w:r>
        <w:r>
          <w:rPr>
            <w:rStyle w:val="Hyperlink"/>
            <w:b/>
            <w:lang w:val="de-DE"/>
          </w:rPr>
          <w:t>kaloianovo</w:t>
        </w:r>
        <w:r>
          <w:rPr>
            <w:rStyle w:val="Hyperlink"/>
            <w:b/>
          </w:rPr>
          <w:t>@</w:t>
        </w:r>
        <w:r>
          <w:rPr>
            <w:rStyle w:val="Hyperlink"/>
            <w:b/>
            <w:lang w:val="de-DE"/>
          </w:rPr>
          <w:t>abv</w:t>
        </w:r>
        <w:r>
          <w:rPr>
            <w:rStyle w:val="Hyperlink"/>
            <w:b/>
          </w:rPr>
          <w:t>.</w:t>
        </w:r>
        <w:r>
          <w:rPr>
            <w:rStyle w:val="Hyperlink"/>
            <w:b/>
            <w:lang w:val="de-DE"/>
          </w:rPr>
          <w:t>bg</w:t>
        </w:r>
      </w:hyperlink>
    </w:p>
    <w:p w:rsidR="0000552E" w:rsidRDefault="0000552E" w:rsidP="008371A0">
      <w:pPr>
        <w:tabs>
          <w:tab w:val="left" w:pos="6300"/>
        </w:tabs>
        <w:jc w:val="center"/>
        <w:rPr>
          <w:b/>
        </w:rPr>
      </w:pPr>
      <w:r>
        <w:rPr>
          <w:b/>
        </w:rPr>
        <w:t>*********************************************************</w:t>
      </w:r>
    </w:p>
    <w:p w:rsidR="0000552E" w:rsidRDefault="0000552E" w:rsidP="0000552E">
      <w:pPr>
        <w:tabs>
          <w:tab w:val="left" w:pos="6300"/>
        </w:tabs>
        <w:jc w:val="both"/>
        <w:rPr>
          <w:b/>
        </w:rPr>
      </w:pPr>
    </w:p>
    <w:p w:rsidR="00D07EC5" w:rsidRPr="003A6578" w:rsidRDefault="0000552E" w:rsidP="0000552E">
      <w:pPr>
        <w:jc w:val="center"/>
        <w:rPr>
          <w:b/>
        </w:rPr>
      </w:pPr>
      <w:r w:rsidRPr="003A6578">
        <w:rPr>
          <w:b/>
        </w:rPr>
        <w:t>О  Т  Ч  Е  Т</w:t>
      </w:r>
    </w:p>
    <w:p w:rsidR="0000552E" w:rsidRPr="003A6578" w:rsidRDefault="0000552E" w:rsidP="0000552E">
      <w:pPr>
        <w:jc w:val="center"/>
        <w:rPr>
          <w:b/>
        </w:rPr>
      </w:pPr>
      <w:r w:rsidRPr="003A6578">
        <w:rPr>
          <w:b/>
        </w:rPr>
        <w:t xml:space="preserve">за </w:t>
      </w:r>
      <w:r w:rsidR="00023368" w:rsidRPr="003A6578">
        <w:rPr>
          <w:b/>
        </w:rPr>
        <w:t>работата на читалището през 20</w:t>
      </w:r>
      <w:r w:rsidR="00023368" w:rsidRPr="003A6578">
        <w:rPr>
          <w:b/>
          <w:lang w:val="en-US"/>
        </w:rPr>
        <w:t>20</w:t>
      </w:r>
      <w:r w:rsidRPr="003A6578">
        <w:rPr>
          <w:b/>
        </w:rPr>
        <w:t xml:space="preserve"> година</w:t>
      </w:r>
    </w:p>
    <w:p w:rsidR="0000552E" w:rsidRPr="003A6578" w:rsidRDefault="0000552E" w:rsidP="0000552E">
      <w:pPr>
        <w:jc w:val="center"/>
        <w:rPr>
          <w:b/>
        </w:rPr>
      </w:pPr>
    </w:p>
    <w:p w:rsidR="0000552E" w:rsidRPr="003A6578" w:rsidRDefault="0000552E" w:rsidP="0000552E">
      <w:pPr>
        <w:jc w:val="center"/>
        <w:rPr>
          <w:b/>
          <w:u w:val="single"/>
        </w:rPr>
      </w:pPr>
      <w:r w:rsidRPr="003A6578">
        <w:rPr>
          <w:b/>
          <w:u w:val="single"/>
        </w:rPr>
        <w:t>І. ФИНАНСОВ ОТЧЕТ</w:t>
      </w:r>
    </w:p>
    <w:p w:rsidR="0000552E" w:rsidRPr="003A6578" w:rsidRDefault="0000552E" w:rsidP="0000552E">
      <w:pPr>
        <w:jc w:val="center"/>
        <w:rPr>
          <w:b/>
          <w:u w:val="single"/>
        </w:rPr>
      </w:pPr>
    </w:p>
    <w:p w:rsidR="0000552E" w:rsidRPr="003A6578" w:rsidRDefault="0000552E" w:rsidP="0000552E">
      <w:pPr>
        <w:rPr>
          <w:b/>
        </w:rPr>
      </w:pPr>
      <w:r w:rsidRPr="003A6578">
        <w:rPr>
          <w:b/>
        </w:rPr>
        <w:t xml:space="preserve">А . ПРИХОДИ               </w:t>
      </w:r>
      <w:r w:rsidR="000321AE" w:rsidRPr="003A6578">
        <w:rPr>
          <w:b/>
        </w:rPr>
        <w:t xml:space="preserve">       </w:t>
      </w:r>
      <w:r w:rsidR="00FE27A1" w:rsidRPr="003A6578">
        <w:rPr>
          <w:b/>
        </w:rPr>
        <w:t xml:space="preserve">               - ОБЩО  </w:t>
      </w:r>
      <w:r w:rsidR="00023368" w:rsidRPr="003A6578">
        <w:rPr>
          <w:b/>
          <w:lang w:val="en-US"/>
        </w:rPr>
        <w:t>6</w:t>
      </w:r>
      <w:r w:rsidR="00023368" w:rsidRPr="003A6578">
        <w:rPr>
          <w:b/>
        </w:rPr>
        <w:t>2</w:t>
      </w:r>
      <w:r w:rsidR="00023368" w:rsidRPr="003A6578">
        <w:rPr>
          <w:b/>
          <w:lang w:val="en-US"/>
        </w:rPr>
        <w:t> </w:t>
      </w:r>
      <w:r w:rsidR="00023368" w:rsidRPr="003A6578">
        <w:rPr>
          <w:b/>
        </w:rPr>
        <w:t>345</w:t>
      </w:r>
      <w:r w:rsidR="00FE27A1" w:rsidRPr="003A6578">
        <w:rPr>
          <w:b/>
        </w:rPr>
        <w:t>,</w:t>
      </w:r>
      <w:r w:rsidR="00023368" w:rsidRPr="003A6578">
        <w:rPr>
          <w:b/>
        </w:rPr>
        <w:t>46</w:t>
      </w:r>
      <w:r w:rsidRPr="003A6578">
        <w:rPr>
          <w:b/>
        </w:rPr>
        <w:t xml:space="preserve"> ЛВ.</w:t>
      </w:r>
    </w:p>
    <w:p w:rsidR="0000552E" w:rsidRPr="003A6578" w:rsidRDefault="0000552E">
      <w:r w:rsidRPr="003A6578">
        <w:t xml:space="preserve">      </w:t>
      </w:r>
      <w:r w:rsidR="004018B7" w:rsidRPr="003A6578">
        <w:t>В</w:t>
      </w:r>
      <w:r w:rsidRPr="003A6578">
        <w:t xml:space="preserve"> т.ч.:</w:t>
      </w:r>
    </w:p>
    <w:p w:rsidR="0000552E" w:rsidRPr="003A6578" w:rsidRDefault="0000552E" w:rsidP="0000552E">
      <w:pPr>
        <w:pStyle w:val="ListParagraph"/>
        <w:numPr>
          <w:ilvl w:val="0"/>
          <w:numId w:val="1"/>
        </w:numPr>
      </w:pPr>
      <w:r w:rsidRPr="003A6578">
        <w:t xml:space="preserve">Държавна субсидия                 -                 </w:t>
      </w:r>
      <w:r w:rsidR="00FE27A1" w:rsidRPr="003A6578">
        <w:t xml:space="preserve"> </w:t>
      </w:r>
      <w:r w:rsidR="00023368" w:rsidRPr="003A6578">
        <w:rPr>
          <w:lang w:val="en-US"/>
        </w:rPr>
        <w:t>4</w:t>
      </w:r>
      <w:r w:rsidR="00023368" w:rsidRPr="003A6578">
        <w:t>6 980</w:t>
      </w:r>
      <w:r w:rsidR="00FE27A1" w:rsidRPr="003A6578">
        <w:t>,</w:t>
      </w:r>
      <w:r w:rsidRPr="003A6578">
        <w:t>00 лв.</w:t>
      </w:r>
    </w:p>
    <w:p w:rsidR="0000552E" w:rsidRPr="003A6578" w:rsidRDefault="0000552E" w:rsidP="0000552E">
      <w:pPr>
        <w:pStyle w:val="ListParagraph"/>
        <w:numPr>
          <w:ilvl w:val="0"/>
          <w:numId w:val="1"/>
        </w:numPr>
      </w:pPr>
      <w:r w:rsidRPr="003A6578">
        <w:t>Дофинансиране от община Калояново</w:t>
      </w:r>
      <w:r w:rsidR="00023368" w:rsidRPr="003A6578">
        <w:t xml:space="preserve"> -  12 0</w:t>
      </w:r>
      <w:r w:rsidR="00FE27A1" w:rsidRPr="003A6578">
        <w:t>00,</w:t>
      </w:r>
      <w:r w:rsidRPr="003A6578">
        <w:t>00  лв.</w:t>
      </w:r>
    </w:p>
    <w:p w:rsidR="0000552E" w:rsidRPr="003A6578" w:rsidRDefault="0000552E" w:rsidP="0000552E">
      <w:pPr>
        <w:pStyle w:val="ListParagraph"/>
        <w:numPr>
          <w:ilvl w:val="0"/>
          <w:numId w:val="1"/>
        </w:numPr>
      </w:pPr>
      <w:r w:rsidRPr="003A6578">
        <w:t xml:space="preserve">Собствени приходи     </w:t>
      </w:r>
      <w:r w:rsidR="00E242F3" w:rsidRPr="003A6578">
        <w:t xml:space="preserve">             -           </w:t>
      </w:r>
      <w:r w:rsidR="00023368" w:rsidRPr="003A6578">
        <w:t xml:space="preserve">       </w:t>
      </w:r>
      <w:r w:rsidR="003647E3" w:rsidRPr="003A6578">
        <w:t xml:space="preserve"> </w:t>
      </w:r>
      <w:r w:rsidR="00E242F3" w:rsidRPr="003A6578">
        <w:t xml:space="preserve"> </w:t>
      </w:r>
      <w:r w:rsidR="00023368" w:rsidRPr="003A6578">
        <w:t xml:space="preserve">3 365,46  </w:t>
      </w:r>
      <w:r w:rsidRPr="003A6578">
        <w:t>лв.</w:t>
      </w:r>
    </w:p>
    <w:p w:rsidR="004018B7" w:rsidRPr="003A6578" w:rsidRDefault="004018B7" w:rsidP="004018B7">
      <w:pPr>
        <w:pStyle w:val="ListParagraph"/>
        <w:rPr>
          <w:i/>
        </w:rPr>
      </w:pPr>
      <w:r w:rsidRPr="003A6578">
        <w:rPr>
          <w:i/>
        </w:rPr>
        <w:t>В т.ч. от :</w:t>
      </w:r>
    </w:p>
    <w:p w:rsidR="004018B7" w:rsidRPr="003A6578" w:rsidRDefault="004018B7" w:rsidP="004018B7">
      <w:pPr>
        <w:pStyle w:val="ListParagraph"/>
        <w:numPr>
          <w:ilvl w:val="0"/>
          <w:numId w:val="2"/>
        </w:numPr>
        <w:rPr>
          <w:i/>
        </w:rPr>
      </w:pPr>
      <w:r w:rsidRPr="003A6578">
        <w:rPr>
          <w:i/>
        </w:rPr>
        <w:t xml:space="preserve">Членски внос          -  </w:t>
      </w:r>
      <w:r w:rsidR="000321AE" w:rsidRPr="003A6578">
        <w:rPr>
          <w:i/>
        </w:rPr>
        <w:t xml:space="preserve">    </w:t>
      </w:r>
      <w:r w:rsidRPr="003A6578">
        <w:rPr>
          <w:i/>
        </w:rPr>
        <w:t xml:space="preserve"> </w:t>
      </w:r>
      <w:r w:rsidR="00023368" w:rsidRPr="003A6578">
        <w:rPr>
          <w:i/>
        </w:rPr>
        <w:t xml:space="preserve">        3</w:t>
      </w:r>
      <w:r w:rsidR="00023368" w:rsidRPr="003A6578">
        <w:rPr>
          <w:i/>
          <w:lang w:val="en-US"/>
        </w:rPr>
        <w:t>23</w:t>
      </w:r>
      <w:r w:rsidR="00023368" w:rsidRPr="003A6578">
        <w:rPr>
          <w:i/>
        </w:rPr>
        <w:t>,</w:t>
      </w:r>
      <w:r w:rsidR="00023368" w:rsidRPr="003A6578">
        <w:rPr>
          <w:i/>
          <w:lang w:val="en-US"/>
        </w:rPr>
        <w:t>00</w:t>
      </w:r>
      <w:r w:rsidRPr="003A6578">
        <w:rPr>
          <w:i/>
        </w:rPr>
        <w:t xml:space="preserve"> лв.;</w:t>
      </w:r>
    </w:p>
    <w:p w:rsidR="004018B7" w:rsidRPr="003A6578" w:rsidRDefault="004018B7" w:rsidP="004018B7">
      <w:pPr>
        <w:pStyle w:val="ListParagraph"/>
        <w:numPr>
          <w:ilvl w:val="0"/>
          <w:numId w:val="2"/>
        </w:numPr>
        <w:rPr>
          <w:i/>
        </w:rPr>
      </w:pPr>
      <w:r w:rsidRPr="003A6578">
        <w:rPr>
          <w:i/>
        </w:rPr>
        <w:t xml:space="preserve">Ксерокс услуги       -   </w:t>
      </w:r>
      <w:r w:rsidR="00023368" w:rsidRPr="003A6578">
        <w:rPr>
          <w:i/>
        </w:rPr>
        <w:t xml:space="preserve">              </w:t>
      </w:r>
      <w:r w:rsidR="00023368" w:rsidRPr="003A6578">
        <w:rPr>
          <w:i/>
          <w:lang w:val="en-US"/>
        </w:rPr>
        <w:t>65</w:t>
      </w:r>
      <w:r w:rsidR="00023368" w:rsidRPr="003A6578">
        <w:rPr>
          <w:i/>
        </w:rPr>
        <w:t>,</w:t>
      </w:r>
      <w:r w:rsidR="00023368" w:rsidRPr="003A6578">
        <w:rPr>
          <w:i/>
          <w:lang w:val="en-US"/>
        </w:rPr>
        <w:t>50</w:t>
      </w:r>
      <w:r w:rsidRPr="003A6578">
        <w:rPr>
          <w:i/>
        </w:rPr>
        <w:t xml:space="preserve"> лв.;</w:t>
      </w:r>
    </w:p>
    <w:p w:rsidR="004018B7" w:rsidRPr="003A6578" w:rsidRDefault="004018B7" w:rsidP="004018B7">
      <w:pPr>
        <w:pStyle w:val="ListParagraph"/>
        <w:numPr>
          <w:ilvl w:val="0"/>
          <w:numId w:val="2"/>
        </w:numPr>
        <w:rPr>
          <w:i/>
        </w:rPr>
      </w:pPr>
      <w:r w:rsidRPr="003A6578">
        <w:rPr>
          <w:i/>
        </w:rPr>
        <w:t xml:space="preserve">Наеми                      -   </w:t>
      </w:r>
      <w:r w:rsidR="00023368" w:rsidRPr="003A6578">
        <w:rPr>
          <w:i/>
        </w:rPr>
        <w:t xml:space="preserve">           </w:t>
      </w:r>
      <w:r w:rsidR="00023368" w:rsidRPr="003A6578">
        <w:rPr>
          <w:i/>
          <w:lang w:val="en-US"/>
        </w:rPr>
        <w:t xml:space="preserve"> 8</w:t>
      </w:r>
      <w:r w:rsidR="000321AE" w:rsidRPr="003A6578">
        <w:rPr>
          <w:i/>
        </w:rPr>
        <w:t>0</w:t>
      </w:r>
      <w:r w:rsidRPr="003A6578">
        <w:rPr>
          <w:i/>
        </w:rPr>
        <w:t>,00 лв.;</w:t>
      </w:r>
    </w:p>
    <w:p w:rsidR="004018B7" w:rsidRPr="003A6578" w:rsidRDefault="004018B7" w:rsidP="004018B7">
      <w:pPr>
        <w:pStyle w:val="ListParagraph"/>
        <w:numPr>
          <w:ilvl w:val="0"/>
          <w:numId w:val="2"/>
        </w:numPr>
        <w:rPr>
          <w:i/>
        </w:rPr>
      </w:pPr>
      <w:r w:rsidRPr="003A6578">
        <w:rPr>
          <w:i/>
        </w:rPr>
        <w:t xml:space="preserve">Такси                       - </w:t>
      </w:r>
      <w:r w:rsidR="00023368" w:rsidRPr="003A6578">
        <w:rPr>
          <w:i/>
        </w:rPr>
        <w:t xml:space="preserve">    </w:t>
      </w:r>
      <w:r w:rsidR="00023368" w:rsidRPr="003A6578">
        <w:rPr>
          <w:i/>
          <w:lang w:val="en-US"/>
        </w:rPr>
        <w:t xml:space="preserve"> </w:t>
      </w:r>
      <w:r w:rsidR="00023368" w:rsidRPr="003A6578">
        <w:rPr>
          <w:i/>
        </w:rPr>
        <w:t xml:space="preserve">    </w:t>
      </w:r>
      <w:r w:rsidR="00023368" w:rsidRPr="003A6578">
        <w:rPr>
          <w:i/>
          <w:lang w:val="en-US"/>
        </w:rPr>
        <w:t xml:space="preserve"> 2302</w:t>
      </w:r>
      <w:r w:rsidR="00FE27A1" w:rsidRPr="003A6578">
        <w:rPr>
          <w:i/>
        </w:rPr>
        <w:t xml:space="preserve">,00 </w:t>
      </w:r>
      <w:r w:rsidRPr="003A6578">
        <w:rPr>
          <w:i/>
        </w:rPr>
        <w:t>лв.;</w:t>
      </w:r>
    </w:p>
    <w:p w:rsidR="004018B7" w:rsidRPr="003A6578" w:rsidRDefault="004018B7" w:rsidP="004018B7">
      <w:pPr>
        <w:pStyle w:val="ListParagraph"/>
        <w:numPr>
          <w:ilvl w:val="0"/>
          <w:numId w:val="2"/>
        </w:numPr>
        <w:rPr>
          <w:i/>
        </w:rPr>
      </w:pPr>
      <w:r w:rsidRPr="003A6578">
        <w:rPr>
          <w:i/>
        </w:rPr>
        <w:t xml:space="preserve">Рента                       -     </w:t>
      </w:r>
      <w:r w:rsidR="000321AE" w:rsidRPr="003A6578">
        <w:rPr>
          <w:i/>
        </w:rPr>
        <w:t xml:space="preserve">       </w:t>
      </w:r>
      <w:r w:rsidR="00023368" w:rsidRPr="003A6578">
        <w:rPr>
          <w:i/>
        </w:rPr>
        <w:t>59</w:t>
      </w:r>
      <w:r w:rsidR="00023368" w:rsidRPr="003A6578">
        <w:rPr>
          <w:i/>
          <w:lang w:val="en-US"/>
        </w:rPr>
        <w:t>4</w:t>
      </w:r>
      <w:r w:rsidR="00023368" w:rsidRPr="003A6578">
        <w:rPr>
          <w:i/>
        </w:rPr>
        <w:t>,</w:t>
      </w:r>
      <w:r w:rsidR="00023368" w:rsidRPr="003A6578">
        <w:rPr>
          <w:i/>
          <w:lang w:val="en-US"/>
        </w:rPr>
        <w:t>96</w:t>
      </w:r>
      <w:r w:rsidRPr="003A6578">
        <w:rPr>
          <w:i/>
        </w:rPr>
        <w:t>лв.;</w:t>
      </w:r>
    </w:p>
    <w:p w:rsidR="004018B7" w:rsidRPr="003A6578" w:rsidRDefault="004018B7" w:rsidP="004018B7"/>
    <w:p w:rsidR="004018B7" w:rsidRPr="003A6578" w:rsidRDefault="004018B7" w:rsidP="004018B7">
      <w:pPr>
        <w:rPr>
          <w:b/>
        </w:rPr>
      </w:pPr>
      <w:r w:rsidRPr="003A6578">
        <w:rPr>
          <w:b/>
        </w:rPr>
        <w:t xml:space="preserve">Б. РАЗХОДИ  -                              </w:t>
      </w:r>
      <w:r w:rsidR="00E267EA" w:rsidRPr="003A6578">
        <w:rPr>
          <w:b/>
        </w:rPr>
        <w:t xml:space="preserve">     -                 54 724,64</w:t>
      </w:r>
      <w:r w:rsidR="0076258E" w:rsidRPr="003A6578">
        <w:rPr>
          <w:b/>
        </w:rPr>
        <w:t xml:space="preserve"> </w:t>
      </w:r>
      <w:r w:rsidRPr="003A6578">
        <w:rPr>
          <w:b/>
        </w:rPr>
        <w:t>ЛВ.</w:t>
      </w:r>
    </w:p>
    <w:p w:rsidR="004018B7" w:rsidRPr="003A6578" w:rsidRDefault="004018B7" w:rsidP="004018B7">
      <w:pPr>
        <w:rPr>
          <w:i/>
        </w:rPr>
      </w:pPr>
      <w:r w:rsidRPr="003A6578">
        <w:rPr>
          <w:b/>
          <w:i/>
        </w:rPr>
        <w:t xml:space="preserve">     </w:t>
      </w:r>
      <w:r w:rsidRPr="003A6578">
        <w:rPr>
          <w:i/>
        </w:rPr>
        <w:t>В т.ч.:</w:t>
      </w:r>
    </w:p>
    <w:p w:rsidR="004018B7" w:rsidRPr="003A6578" w:rsidRDefault="004018B7" w:rsidP="004018B7">
      <w:pPr>
        <w:pStyle w:val="ListParagraph"/>
        <w:numPr>
          <w:ilvl w:val="0"/>
          <w:numId w:val="3"/>
        </w:numPr>
        <w:rPr>
          <w:i/>
        </w:rPr>
      </w:pPr>
      <w:r w:rsidRPr="003A6578">
        <w:rPr>
          <w:i/>
        </w:rPr>
        <w:t>ФРЗ</w:t>
      </w:r>
      <w:r w:rsidR="002A3BDB" w:rsidRPr="003A6578">
        <w:rPr>
          <w:i/>
        </w:rPr>
        <w:t xml:space="preserve">                                                                 </w:t>
      </w:r>
      <w:r w:rsidR="00471130" w:rsidRPr="003A6578">
        <w:rPr>
          <w:i/>
        </w:rPr>
        <w:t xml:space="preserve">  </w:t>
      </w:r>
      <w:r w:rsidR="003647E3" w:rsidRPr="003A6578">
        <w:rPr>
          <w:i/>
        </w:rPr>
        <w:t xml:space="preserve">   31 338,29 </w:t>
      </w:r>
      <w:r w:rsidR="002A3BDB" w:rsidRPr="003A6578">
        <w:rPr>
          <w:i/>
        </w:rPr>
        <w:t>лв.</w:t>
      </w:r>
    </w:p>
    <w:p w:rsidR="004018B7" w:rsidRPr="003A6578" w:rsidRDefault="004018B7" w:rsidP="004018B7">
      <w:pPr>
        <w:pStyle w:val="ListParagraph"/>
        <w:numPr>
          <w:ilvl w:val="0"/>
          <w:numId w:val="3"/>
        </w:numPr>
        <w:rPr>
          <w:i/>
        </w:rPr>
      </w:pPr>
      <w:r w:rsidRPr="003A6578">
        <w:rPr>
          <w:i/>
        </w:rPr>
        <w:t xml:space="preserve">Осигуровки </w:t>
      </w:r>
      <w:r w:rsidR="002A3BDB" w:rsidRPr="003A6578">
        <w:rPr>
          <w:i/>
        </w:rPr>
        <w:t xml:space="preserve">                                                     </w:t>
      </w:r>
      <w:r w:rsidR="00471130" w:rsidRPr="003A6578">
        <w:rPr>
          <w:i/>
        </w:rPr>
        <w:t xml:space="preserve">  </w:t>
      </w:r>
      <w:r w:rsidR="003647E3" w:rsidRPr="003A6578">
        <w:rPr>
          <w:i/>
        </w:rPr>
        <w:t xml:space="preserve">   5 803, 85</w:t>
      </w:r>
      <w:r w:rsidR="00471130" w:rsidRPr="003A6578">
        <w:rPr>
          <w:i/>
        </w:rPr>
        <w:t xml:space="preserve"> </w:t>
      </w:r>
      <w:r w:rsidR="002A3BDB" w:rsidRPr="003A6578">
        <w:rPr>
          <w:i/>
        </w:rPr>
        <w:t>лв.</w:t>
      </w:r>
    </w:p>
    <w:p w:rsidR="004018B7" w:rsidRPr="003A6578" w:rsidRDefault="004018B7" w:rsidP="004018B7">
      <w:pPr>
        <w:pStyle w:val="ListParagraph"/>
        <w:numPr>
          <w:ilvl w:val="0"/>
          <w:numId w:val="3"/>
        </w:numPr>
        <w:rPr>
          <w:i/>
        </w:rPr>
      </w:pPr>
      <w:r w:rsidRPr="003A6578">
        <w:rPr>
          <w:i/>
        </w:rPr>
        <w:t xml:space="preserve"> Наем, еленергия, ВиК услуги</w:t>
      </w:r>
      <w:r w:rsidR="002A3BDB" w:rsidRPr="003A6578">
        <w:rPr>
          <w:i/>
        </w:rPr>
        <w:t xml:space="preserve">                    </w:t>
      </w:r>
      <w:r w:rsidR="00471130" w:rsidRPr="003A6578">
        <w:rPr>
          <w:i/>
        </w:rPr>
        <w:t xml:space="preserve">  </w:t>
      </w:r>
      <w:r w:rsidR="002A3BDB" w:rsidRPr="003A6578">
        <w:rPr>
          <w:i/>
        </w:rPr>
        <w:t xml:space="preserve">   - </w:t>
      </w:r>
      <w:r w:rsidR="000321AE" w:rsidRPr="003A6578">
        <w:rPr>
          <w:i/>
        </w:rPr>
        <w:t xml:space="preserve"> </w:t>
      </w:r>
      <w:r w:rsidR="003647E3" w:rsidRPr="003A6578">
        <w:rPr>
          <w:i/>
        </w:rPr>
        <w:t xml:space="preserve"> 3 795,20</w:t>
      </w:r>
      <w:r w:rsidR="000C206D" w:rsidRPr="003A6578">
        <w:rPr>
          <w:i/>
        </w:rPr>
        <w:t xml:space="preserve"> </w:t>
      </w:r>
      <w:r w:rsidR="002A3BDB" w:rsidRPr="003A6578">
        <w:rPr>
          <w:i/>
        </w:rPr>
        <w:t>лв.</w:t>
      </w:r>
    </w:p>
    <w:p w:rsidR="00665F92" w:rsidRPr="003A6578" w:rsidRDefault="00665F92" w:rsidP="004018B7">
      <w:pPr>
        <w:pStyle w:val="ListParagraph"/>
        <w:numPr>
          <w:ilvl w:val="0"/>
          <w:numId w:val="3"/>
        </w:numPr>
        <w:rPr>
          <w:i/>
        </w:rPr>
      </w:pPr>
      <w:r w:rsidRPr="003A6578">
        <w:rPr>
          <w:i/>
        </w:rPr>
        <w:t xml:space="preserve">Интернет                            </w:t>
      </w:r>
      <w:r w:rsidR="002A3BDB" w:rsidRPr="003A6578">
        <w:rPr>
          <w:i/>
        </w:rPr>
        <w:t xml:space="preserve">                           </w:t>
      </w:r>
      <w:r w:rsidRPr="003A6578">
        <w:rPr>
          <w:i/>
        </w:rPr>
        <w:t xml:space="preserve">   -</w:t>
      </w:r>
      <w:r w:rsidR="00471130" w:rsidRPr="003A6578">
        <w:rPr>
          <w:i/>
        </w:rPr>
        <w:t xml:space="preserve"> </w:t>
      </w:r>
      <w:r w:rsidR="002A3BDB" w:rsidRPr="003A6578">
        <w:rPr>
          <w:i/>
        </w:rPr>
        <w:t xml:space="preserve"> </w:t>
      </w:r>
      <w:r w:rsidR="003647E3" w:rsidRPr="003A6578">
        <w:rPr>
          <w:i/>
        </w:rPr>
        <w:t xml:space="preserve"> 166,97</w:t>
      </w:r>
      <w:r w:rsidRPr="003A6578">
        <w:rPr>
          <w:i/>
        </w:rPr>
        <w:t xml:space="preserve"> </w:t>
      </w:r>
      <w:r w:rsidR="002A3BDB" w:rsidRPr="003A6578">
        <w:rPr>
          <w:i/>
        </w:rPr>
        <w:t xml:space="preserve"> лв.</w:t>
      </w:r>
    </w:p>
    <w:p w:rsidR="003647E3" w:rsidRPr="003A6578" w:rsidRDefault="00886A85" w:rsidP="002A3BDB">
      <w:pPr>
        <w:pStyle w:val="ListParagraph"/>
        <w:numPr>
          <w:ilvl w:val="0"/>
          <w:numId w:val="3"/>
        </w:numPr>
        <w:rPr>
          <w:i/>
        </w:rPr>
      </w:pPr>
      <w:r w:rsidRPr="003A6578">
        <w:rPr>
          <w:i/>
        </w:rPr>
        <w:t xml:space="preserve">Участие в </w:t>
      </w:r>
      <w:r w:rsidR="003647E3" w:rsidRPr="003A6578">
        <w:rPr>
          <w:i/>
        </w:rPr>
        <w:t xml:space="preserve"> на ТК„Искрица”в МФФ </w:t>
      </w:r>
    </w:p>
    <w:p w:rsidR="00471130" w:rsidRPr="003A6578" w:rsidRDefault="003647E3" w:rsidP="003647E3">
      <w:pPr>
        <w:pStyle w:val="ListParagraph"/>
        <w:ind w:left="975"/>
        <w:rPr>
          <w:i/>
        </w:rPr>
      </w:pPr>
      <w:r w:rsidRPr="003A6578">
        <w:rPr>
          <w:i/>
        </w:rPr>
        <w:t xml:space="preserve">„Жреци на музите” в Лозенец </w:t>
      </w:r>
      <w:r w:rsidR="009C693E" w:rsidRPr="003A6578">
        <w:rPr>
          <w:i/>
        </w:rPr>
        <w:t xml:space="preserve">                         - 3 600,00 лв.    </w:t>
      </w:r>
    </w:p>
    <w:p w:rsidR="004018B7" w:rsidRPr="003A6578" w:rsidRDefault="000C206D" w:rsidP="002A3BDB">
      <w:pPr>
        <w:pStyle w:val="ListParagraph"/>
        <w:numPr>
          <w:ilvl w:val="0"/>
          <w:numId w:val="3"/>
        </w:numPr>
        <w:rPr>
          <w:i/>
        </w:rPr>
      </w:pPr>
      <w:r w:rsidRPr="003A6578">
        <w:rPr>
          <w:i/>
        </w:rPr>
        <w:t xml:space="preserve"> Книги                           </w:t>
      </w:r>
      <w:r w:rsidR="00471130" w:rsidRPr="003A6578">
        <w:rPr>
          <w:i/>
        </w:rPr>
        <w:t xml:space="preserve">                                      -  </w:t>
      </w:r>
      <w:r w:rsidR="002A3BDB" w:rsidRPr="003A6578">
        <w:rPr>
          <w:i/>
        </w:rPr>
        <w:t xml:space="preserve">  </w:t>
      </w:r>
      <w:r w:rsidR="003647E3" w:rsidRPr="003A6578">
        <w:rPr>
          <w:i/>
        </w:rPr>
        <w:t>862,79</w:t>
      </w:r>
      <w:r w:rsidR="003272B4" w:rsidRPr="003A6578">
        <w:rPr>
          <w:i/>
        </w:rPr>
        <w:t xml:space="preserve"> </w:t>
      </w:r>
      <w:r w:rsidR="00886A85" w:rsidRPr="003A6578">
        <w:rPr>
          <w:i/>
        </w:rPr>
        <w:t xml:space="preserve"> </w:t>
      </w:r>
      <w:r w:rsidR="00471130" w:rsidRPr="003A6578">
        <w:rPr>
          <w:i/>
        </w:rPr>
        <w:t>лв.</w:t>
      </w:r>
      <w:r w:rsidR="002A3BDB" w:rsidRPr="003A6578">
        <w:rPr>
          <w:i/>
        </w:rPr>
        <w:t xml:space="preserve">   </w:t>
      </w:r>
    </w:p>
    <w:p w:rsidR="00471130" w:rsidRPr="003A6578" w:rsidRDefault="00471130" w:rsidP="002A3BDB">
      <w:pPr>
        <w:pStyle w:val="ListParagraph"/>
        <w:numPr>
          <w:ilvl w:val="0"/>
          <w:numId w:val="3"/>
        </w:numPr>
        <w:rPr>
          <w:i/>
        </w:rPr>
      </w:pPr>
      <w:r w:rsidRPr="003A6578">
        <w:rPr>
          <w:i/>
        </w:rPr>
        <w:t xml:space="preserve">Канцеларски и стопански        </w:t>
      </w:r>
      <w:r w:rsidR="00886A85" w:rsidRPr="003A6578">
        <w:rPr>
          <w:i/>
        </w:rPr>
        <w:t xml:space="preserve">   </w:t>
      </w:r>
      <w:r w:rsidR="003647E3" w:rsidRPr="003A6578">
        <w:rPr>
          <w:i/>
        </w:rPr>
        <w:t xml:space="preserve">                     -    470,54 </w:t>
      </w:r>
      <w:r w:rsidRPr="003A6578">
        <w:rPr>
          <w:i/>
        </w:rPr>
        <w:t xml:space="preserve"> лв.</w:t>
      </w:r>
    </w:p>
    <w:p w:rsidR="000C206D" w:rsidRPr="003A6578" w:rsidRDefault="000C206D" w:rsidP="002A3BDB">
      <w:pPr>
        <w:pStyle w:val="ListParagraph"/>
        <w:numPr>
          <w:ilvl w:val="0"/>
          <w:numId w:val="3"/>
        </w:numPr>
        <w:rPr>
          <w:i/>
        </w:rPr>
      </w:pPr>
      <w:r w:rsidRPr="003A6578">
        <w:rPr>
          <w:i/>
        </w:rPr>
        <w:t xml:space="preserve">Външни услуги                           </w:t>
      </w:r>
      <w:r w:rsidR="009C693E" w:rsidRPr="003A6578">
        <w:rPr>
          <w:i/>
        </w:rPr>
        <w:t xml:space="preserve">                       -   1 510</w:t>
      </w:r>
      <w:r w:rsidRPr="003A6578">
        <w:rPr>
          <w:i/>
        </w:rPr>
        <w:t>,00  лв.</w:t>
      </w:r>
    </w:p>
    <w:p w:rsidR="000C206D" w:rsidRPr="003A6578" w:rsidRDefault="000C206D" w:rsidP="002A3BDB">
      <w:pPr>
        <w:pStyle w:val="ListParagraph"/>
        <w:numPr>
          <w:ilvl w:val="0"/>
          <w:numId w:val="3"/>
        </w:numPr>
        <w:rPr>
          <w:i/>
        </w:rPr>
      </w:pPr>
      <w:r w:rsidRPr="003A6578">
        <w:rPr>
          <w:i/>
        </w:rPr>
        <w:t xml:space="preserve">Летен лагер в Копривщица    </w:t>
      </w:r>
      <w:r w:rsidR="009C693E" w:rsidRPr="003A6578">
        <w:rPr>
          <w:i/>
        </w:rPr>
        <w:t>за ДДЦ           -    3 090</w:t>
      </w:r>
      <w:r w:rsidRPr="003A6578">
        <w:rPr>
          <w:i/>
        </w:rPr>
        <w:t>,00  лв.</w:t>
      </w:r>
    </w:p>
    <w:p w:rsidR="000C206D" w:rsidRPr="003A6578" w:rsidRDefault="000C206D" w:rsidP="002A3BDB">
      <w:pPr>
        <w:pStyle w:val="ListParagraph"/>
        <w:numPr>
          <w:ilvl w:val="0"/>
          <w:numId w:val="3"/>
        </w:numPr>
        <w:rPr>
          <w:i/>
        </w:rPr>
      </w:pPr>
      <w:r w:rsidRPr="003A6578">
        <w:rPr>
          <w:i/>
        </w:rPr>
        <w:t xml:space="preserve"> ДМА </w:t>
      </w:r>
      <w:r w:rsidRPr="003A6578">
        <w:rPr>
          <w:i/>
          <w:lang w:val="en-US"/>
        </w:rPr>
        <w:t>(</w:t>
      </w:r>
      <w:r w:rsidR="009C693E" w:rsidRPr="003A6578">
        <w:rPr>
          <w:i/>
        </w:rPr>
        <w:t>гардероби, столове</w:t>
      </w:r>
      <w:r w:rsidRPr="003A6578">
        <w:rPr>
          <w:i/>
          <w:lang w:val="en-US"/>
        </w:rPr>
        <w:t>)</w:t>
      </w:r>
      <w:r w:rsidR="009C693E" w:rsidRPr="003A6578">
        <w:rPr>
          <w:i/>
        </w:rPr>
        <w:t xml:space="preserve">                            - </w:t>
      </w:r>
      <w:r w:rsidR="00E267EA" w:rsidRPr="003A6578">
        <w:rPr>
          <w:i/>
        </w:rPr>
        <w:t xml:space="preserve">   2 428</w:t>
      </w:r>
      <w:r w:rsidRPr="003A6578">
        <w:rPr>
          <w:i/>
        </w:rPr>
        <w:t>,00 лв.</w:t>
      </w:r>
    </w:p>
    <w:p w:rsidR="00AD5FC2" w:rsidRPr="003A6578" w:rsidRDefault="00E267EA" w:rsidP="00AD5FC2">
      <w:pPr>
        <w:pStyle w:val="ListParagraph"/>
        <w:numPr>
          <w:ilvl w:val="0"/>
          <w:numId w:val="3"/>
        </w:numPr>
        <w:rPr>
          <w:i/>
        </w:rPr>
      </w:pPr>
      <w:r w:rsidRPr="003A6578">
        <w:rPr>
          <w:i/>
        </w:rPr>
        <w:t>Авансови плащания за участие в МФФ       -    1 660,00 лв.</w:t>
      </w:r>
      <w:r w:rsidR="000C206D" w:rsidRPr="003A6578">
        <w:rPr>
          <w:i/>
        </w:rPr>
        <w:t xml:space="preserve">                                                       </w:t>
      </w:r>
    </w:p>
    <w:p w:rsidR="008371A0" w:rsidRPr="003A6578" w:rsidRDefault="008371A0" w:rsidP="00471130">
      <w:pPr>
        <w:rPr>
          <w:b/>
        </w:rPr>
      </w:pPr>
    </w:p>
    <w:p w:rsidR="000C118D" w:rsidRPr="003A6578" w:rsidRDefault="000C118D" w:rsidP="00471130">
      <w:pPr>
        <w:rPr>
          <w:b/>
          <w:lang w:val="en-US"/>
        </w:rPr>
      </w:pPr>
    </w:p>
    <w:p w:rsidR="000C118D" w:rsidRPr="003A6578" w:rsidRDefault="000C118D" w:rsidP="000C118D">
      <w:pPr>
        <w:jc w:val="center"/>
        <w:rPr>
          <w:b/>
          <w:u w:val="single"/>
        </w:rPr>
      </w:pPr>
      <w:r w:rsidRPr="003A6578">
        <w:rPr>
          <w:b/>
          <w:u w:val="single"/>
        </w:rPr>
        <w:t>ІІ.  БИБЛИОТЕЧНА ДЕЙНОСТ</w:t>
      </w:r>
    </w:p>
    <w:p w:rsidR="005B41A2" w:rsidRPr="003A6578" w:rsidRDefault="00327701" w:rsidP="00327701">
      <w:pPr>
        <w:ind w:firstLine="708"/>
        <w:jc w:val="both"/>
      </w:pPr>
      <w:r w:rsidRPr="003A6578">
        <w:t>През изтеклата година в централната общинск</w:t>
      </w:r>
      <w:r w:rsidR="00E267EA" w:rsidRPr="003A6578">
        <w:t>а библиотека са регистрирани 13</w:t>
      </w:r>
      <w:r w:rsidR="005B41A2" w:rsidRPr="003A6578">
        <w:t>7 потребители, а заетите библиотечни документи са 2562. В сравнение с предходната година има намаление и по двата показателя.Причината е в пандемичната обстановка. Доста от читателите разредиха посещенията в библиотеката поради  страх от контакти и евентуално заразяване с коронавирус. С въвеждането на дистанционното обучение за учениците  драстично намаля броят на читателите до 19 годишна възраст. Вместо тях, родителите им п</w:t>
      </w:r>
      <w:r w:rsidR="003E081E" w:rsidRPr="003A6578">
        <w:t xml:space="preserve">олзваха услугите ни, </w:t>
      </w:r>
      <w:r w:rsidR="005B41A2" w:rsidRPr="003A6578">
        <w:t xml:space="preserve"> за да получат или изпратят матер</w:t>
      </w:r>
      <w:r w:rsidR="003E081E" w:rsidRPr="003A6578">
        <w:t>иали от учебния процес чрез скан</w:t>
      </w:r>
      <w:r w:rsidR="005B41A2" w:rsidRPr="003A6578">
        <w:t>иране и</w:t>
      </w:r>
      <w:r w:rsidR="003E081E" w:rsidRPr="003A6578">
        <w:t>ли</w:t>
      </w:r>
      <w:r w:rsidR="005B41A2" w:rsidRPr="003A6578">
        <w:t xml:space="preserve"> </w:t>
      </w:r>
      <w:r w:rsidR="005B41A2" w:rsidRPr="003A6578">
        <w:lastRenderedPageBreak/>
        <w:t xml:space="preserve">изпращане по електронен път. Дори през лятната ваканция учениците рядко посещаваха библиотеката. </w:t>
      </w:r>
    </w:p>
    <w:p w:rsidR="003A2688" w:rsidRPr="003A6578" w:rsidRDefault="00327701" w:rsidP="00327701">
      <w:pPr>
        <w:ind w:firstLine="708"/>
        <w:jc w:val="both"/>
      </w:pPr>
      <w:r w:rsidRPr="003A6578">
        <w:t xml:space="preserve"> Най-голям процент от заетите библиотечни документи заема художествената литература. Това е обяснимо, с оглед тематиката на новите постъпления. </w:t>
      </w:r>
      <w:r w:rsidR="003E081E" w:rsidRPr="003A6578">
        <w:t>Постъпилите</w:t>
      </w:r>
      <w:r w:rsidR="005B41A2" w:rsidRPr="003A6578">
        <w:t xml:space="preserve"> през 2020 година нови библиотечни документи</w:t>
      </w:r>
      <w:r w:rsidR="003E081E" w:rsidRPr="003A6578">
        <w:t xml:space="preserve"> – 176 за </w:t>
      </w:r>
      <w:r w:rsidR="005B41A2" w:rsidRPr="003A6578">
        <w:t xml:space="preserve"> бяха ориентирани главно към възрастните читатели</w:t>
      </w:r>
      <w:r w:rsidR="003A2688" w:rsidRPr="003A6578">
        <w:t>.</w:t>
      </w:r>
      <w:r w:rsidRPr="003A6578">
        <w:t xml:space="preserve"> </w:t>
      </w:r>
    </w:p>
    <w:p w:rsidR="003A2688" w:rsidRPr="003A6578" w:rsidRDefault="003A2688" w:rsidP="00327701">
      <w:pPr>
        <w:ind w:firstLine="708"/>
        <w:jc w:val="both"/>
      </w:pPr>
      <w:r w:rsidRPr="003A6578">
        <w:t>Пандемията се отрази негативно и на съвместната ни работа с училището в Калояново. Намаля броят на  изнесените</w:t>
      </w:r>
      <w:r w:rsidR="003E081E" w:rsidRPr="003A6578">
        <w:t xml:space="preserve"> уроци. По време на дистанционното</w:t>
      </w:r>
      <w:r w:rsidRPr="003A6578">
        <w:t xml:space="preserve"> обучение гостувахме на 4 клас, като онлайн в рамките на 2 учебни часа  изнесохме нагледен урок за традициите по Коледа и Нова година. </w:t>
      </w:r>
    </w:p>
    <w:p w:rsidR="00327701" w:rsidRPr="003A6578" w:rsidRDefault="00327701" w:rsidP="00327701">
      <w:pPr>
        <w:ind w:firstLine="708"/>
        <w:jc w:val="both"/>
      </w:pPr>
      <w:r w:rsidRPr="003A6578">
        <w:t>Библиотеката е основен организатор и реализатор на мероприятията в Детския дневен център по проекта на фондация  Лале „Слънцето св</w:t>
      </w:r>
      <w:r w:rsidR="003A2688" w:rsidRPr="003A6578">
        <w:t xml:space="preserve">ети за всички”, в който </w:t>
      </w:r>
      <w:r w:rsidR="003A2688" w:rsidRPr="003A6578">
        <w:rPr>
          <w:lang w:val="en-US"/>
        </w:rPr>
        <w:t>(</w:t>
      </w:r>
      <w:r w:rsidR="003A2688" w:rsidRPr="003A6578">
        <w:t>когато това беше разрашено</w:t>
      </w:r>
      <w:r w:rsidR="003A2688" w:rsidRPr="003A6578">
        <w:rPr>
          <w:lang w:val="en-US"/>
        </w:rPr>
        <w:t>)</w:t>
      </w:r>
      <w:r w:rsidR="003E081E" w:rsidRPr="003A6578">
        <w:t xml:space="preserve"> всеки четвъртък се организираха</w:t>
      </w:r>
      <w:r w:rsidRPr="003A6578">
        <w:t xml:space="preserve"> интересни игри, състезания, развива</w:t>
      </w:r>
      <w:r w:rsidR="003E081E" w:rsidRPr="003A6578">
        <w:t>ха</w:t>
      </w:r>
      <w:r w:rsidRPr="003A6578">
        <w:t xml:space="preserve"> се творческото мислене и фината моторика. </w:t>
      </w:r>
    </w:p>
    <w:p w:rsidR="00327701" w:rsidRPr="003A6578" w:rsidRDefault="00327701" w:rsidP="00327701">
      <w:pPr>
        <w:ind w:firstLine="708"/>
        <w:jc w:val="both"/>
      </w:pPr>
      <w:r w:rsidRPr="003A6578">
        <w:t>Една от положителните насоки в работата на библиотеката през изтеклата година е активизирането на усилията за намаляване броя на закъснелите потребители. Чрез писма, лични срещи, напомняния на учители и родители и телефонни обаждания съумяхме чувствително  да ги ограничим.</w:t>
      </w:r>
    </w:p>
    <w:p w:rsidR="00327701" w:rsidRPr="003A6578" w:rsidRDefault="00327701" w:rsidP="00327701">
      <w:pPr>
        <w:ind w:firstLine="708"/>
        <w:jc w:val="both"/>
      </w:pPr>
    </w:p>
    <w:p w:rsidR="000C118D" w:rsidRPr="003A6578" w:rsidRDefault="000C118D" w:rsidP="000C118D">
      <w:pPr>
        <w:rPr>
          <w:b/>
          <w:u w:val="single"/>
        </w:rPr>
      </w:pPr>
    </w:p>
    <w:p w:rsidR="00511315" w:rsidRPr="003A6578" w:rsidRDefault="00511315" w:rsidP="00065C59">
      <w:pPr>
        <w:jc w:val="center"/>
        <w:rPr>
          <w:b/>
          <w:u w:val="single"/>
        </w:rPr>
      </w:pPr>
      <w:r w:rsidRPr="003A6578">
        <w:rPr>
          <w:b/>
          <w:u w:val="single"/>
        </w:rPr>
        <w:t>ІІІ. ЛЮБИТЕЛСКО ТВОРЧЕСТВО  И КУЛТУРНО-МАСОВИ МЕРОПРИЯТИЯ</w:t>
      </w:r>
    </w:p>
    <w:p w:rsidR="003E081E" w:rsidRPr="003A6578" w:rsidRDefault="00B55B3A" w:rsidP="008371A0">
      <w:pPr>
        <w:ind w:firstLine="708"/>
        <w:jc w:val="both"/>
      </w:pPr>
      <w:r w:rsidRPr="003A6578">
        <w:t>Въведените ограничения във връ</w:t>
      </w:r>
      <w:r w:rsidR="003E081E" w:rsidRPr="003A6578">
        <w:t>зка с коронавируса се отразиха негативно върху редовната дейност на д</w:t>
      </w:r>
      <w:r w:rsidR="00511315" w:rsidRPr="003A6578">
        <w:t xml:space="preserve">вете танцови формации – </w:t>
      </w:r>
      <w:r w:rsidR="006C2FEB" w:rsidRPr="003A6578">
        <w:t>ДТС „Изво</w:t>
      </w:r>
      <w:r w:rsidR="003E081E" w:rsidRPr="003A6578">
        <w:t>рче” и КНТ „Искрица”. Същите през март преустановиха работа.</w:t>
      </w:r>
    </w:p>
    <w:p w:rsidR="00511315" w:rsidRPr="003A6578" w:rsidRDefault="003E081E" w:rsidP="00B55B3A">
      <w:pPr>
        <w:ind w:firstLine="708"/>
        <w:jc w:val="both"/>
      </w:pPr>
      <w:r w:rsidRPr="003A6578">
        <w:t xml:space="preserve">В началото на година съставите имаха планове за участие в МФФ в Турция и Чехия. Дори преведохме авансови вноски. За съжаление, фестивалите бяха отменени, а читалището понесе финансова загуба. </w:t>
      </w:r>
      <w:r w:rsidR="00B55B3A" w:rsidRPr="003A6578">
        <w:t xml:space="preserve">  </w:t>
      </w:r>
      <w:r w:rsidRPr="003A6578">
        <w:t>През летните месеци ТК „Искрица” работи без прекъсване и участие в МФФ „Жреци на Музите”  през месец август  в Лозенец и имаше 4 участие – съответно в Лозенец, Приморско, Ахтопол и Царево.</w:t>
      </w:r>
      <w:r w:rsidR="00B55B3A" w:rsidRPr="003A6578">
        <w:t xml:space="preserve"> На 12 септември същият състав участва в „Калояново фест”. </w:t>
      </w:r>
    </w:p>
    <w:p w:rsidR="00B55B3A" w:rsidRPr="003A6578" w:rsidRDefault="00B55B3A" w:rsidP="00B55B3A">
      <w:pPr>
        <w:ind w:firstLine="708"/>
        <w:jc w:val="both"/>
      </w:pPr>
      <w:r w:rsidRPr="003A6578">
        <w:t>През годината организирахме посещения за честванията на 3 март в Копривщица и Съединението в Пловдив. Посетихме две театрални постановки и традиционния концерт на ансамбъл „Тракия” на Античния театър в Пловдив.</w:t>
      </w:r>
    </w:p>
    <w:p w:rsidR="00B55B3A" w:rsidRPr="003A6578" w:rsidRDefault="00B55B3A" w:rsidP="00B55B3A">
      <w:pPr>
        <w:ind w:firstLine="708"/>
        <w:jc w:val="both"/>
      </w:pPr>
      <w:r w:rsidRPr="003A6578">
        <w:t>С младежите организирахме изкачване на връх Песнопой и връх Ботев.</w:t>
      </w:r>
    </w:p>
    <w:p w:rsidR="004F1319" w:rsidRPr="003A6578" w:rsidRDefault="00E242F3" w:rsidP="004F1319">
      <w:pPr>
        <w:jc w:val="both"/>
      </w:pPr>
      <w:r w:rsidRPr="003A6578">
        <w:t xml:space="preserve"> </w:t>
      </w:r>
      <w:r w:rsidR="008371A0" w:rsidRPr="003A6578">
        <w:tab/>
      </w:r>
    </w:p>
    <w:p w:rsidR="004F1319" w:rsidRPr="003A6578" w:rsidRDefault="004F1319" w:rsidP="004F1319">
      <w:pPr>
        <w:jc w:val="center"/>
      </w:pPr>
      <w:r w:rsidRPr="003A6578">
        <w:rPr>
          <w:b/>
          <w:u w:val="single"/>
        </w:rPr>
        <w:t>ІV. КЛУБНА И КРЪЖОЧНА ДЕЙНОСТ</w:t>
      </w:r>
    </w:p>
    <w:p w:rsidR="00B55B3A" w:rsidRPr="003A6578" w:rsidRDefault="004F1319" w:rsidP="008371A0">
      <w:pPr>
        <w:ind w:firstLine="708"/>
        <w:jc w:val="both"/>
      </w:pPr>
      <w:r w:rsidRPr="003A6578">
        <w:t>Детският дневен център</w:t>
      </w:r>
      <w:r w:rsidR="001A39E4" w:rsidRPr="003A6578">
        <w:t xml:space="preserve"> продължава да работи вече </w:t>
      </w:r>
      <w:r w:rsidR="00B55B3A" w:rsidRPr="003A6578">
        <w:t>едина</w:t>
      </w:r>
      <w:r w:rsidR="001A39E4" w:rsidRPr="003A6578">
        <w:t>десет години</w:t>
      </w:r>
      <w:r w:rsidRPr="003A6578">
        <w:t xml:space="preserve"> като устойчиво развитие на проекта „Слънцето свети за всички”, финансиран от фондация Лале. Разшири се </w:t>
      </w:r>
      <w:r w:rsidR="001A39E4" w:rsidRPr="003A6578">
        <w:t xml:space="preserve">броят и </w:t>
      </w:r>
      <w:r w:rsidRPr="003A6578">
        <w:t>обхва</w:t>
      </w:r>
      <w:r w:rsidR="0083060E" w:rsidRPr="003A6578">
        <w:t>тът на децата от целевата група –</w:t>
      </w:r>
      <w:r w:rsidR="00B55B3A" w:rsidRPr="003A6578">
        <w:t xml:space="preserve"> </w:t>
      </w:r>
      <w:r w:rsidR="0083060E" w:rsidRPr="003A6578">
        <w:t>те вече са</w:t>
      </w:r>
      <w:r w:rsidR="001A39E4" w:rsidRPr="003A6578">
        <w:t xml:space="preserve"> 26  от общо 3</w:t>
      </w:r>
      <w:r w:rsidR="0083060E" w:rsidRPr="003A6578">
        <w:t xml:space="preserve"> села от общината</w:t>
      </w:r>
      <w:r w:rsidR="001A39E4" w:rsidRPr="003A6578">
        <w:t xml:space="preserve">. Децата се занимават с образователни и развлекателни игри, състезания, викторини, изработване на различни предмети и сувенири. Целта на занятията е както да създадем определени умения у децата, така и да ги научим да работят, </w:t>
      </w:r>
      <w:r w:rsidR="001A39E4" w:rsidRPr="003A6578">
        <w:lastRenderedPageBreak/>
        <w:t xml:space="preserve">играят и се забавляват заедно. През настоящата година </w:t>
      </w:r>
      <w:r w:rsidR="00B55B3A" w:rsidRPr="003A6578">
        <w:t xml:space="preserve">за втори поредев път </w:t>
      </w:r>
      <w:r w:rsidR="001A39E4" w:rsidRPr="003A6578">
        <w:t xml:space="preserve">с участниците в центъра проведохме 5 дневен Летен лагер в град Копривщица, който се оказа изключително успешен. </w:t>
      </w:r>
    </w:p>
    <w:p w:rsidR="008371A0" w:rsidRPr="003A6578" w:rsidRDefault="004F1319" w:rsidP="008371A0">
      <w:pPr>
        <w:ind w:firstLine="708"/>
        <w:jc w:val="both"/>
      </w:pPr>
      <w:r w:rsidRPr="003A6578">
        <w:t xml:space="preserve">Женският клуб </w:t>
      </w:r>
      <w:r w:rsidR="00B55B3A" w:rsidRPr="003A6578">
        <w:t>през изминалата година успя да проведе само 2 мероприятия – честване на Бабинден и 8 март.</w:t>
      </w:r>
    </w:p>
    <w:p w:rsidR="001A52C2" w:rsidRPr="003A6578" w:rsidRDefault="001A52C2" w:rsidP="004F1319">
      <w:pPr>
        <w:jc w:val="both"/>
      </w:pPr>
    </w:p>
    <w:p w:rsidR="00444E08" w:rsidRPr="003A6578" w:rsidRDefault="00444E08" w:rsidP="00444E08">
      <w:pPr>
        <w:jc w:val="center"/>
        <w:rPr>
          <w:b/>
          <w:u w:val="single"/>
        </w:rPr>
      </w:pPr>
      <w:r w:rsidRPr="003A6578">
        <w:rPr>
          <w:b/>
          <w:u w:val="single"/>
        </w:rPr>
        <w:t>V.  ОРГАНИЗАЦИОННА ДЕЙНОСТ</w:t>
      </w:r>
      <w:r w:rsidR="008162AF" w:rsidRPr="003A6578">
        <w:rPr>
          <w:b/>
          <w:u w:val="single"/>
        </w:rPr>
        <w:t>.МАТЕРИАЛНА БАЗА.</w:t>
      </w:r>
    </w:p>
    <w:p w:rsidR="00444E08" w:rsidRPr="003A6578" w:rsidRDefault="00444E08" w:rsidP="004F1319">
      <w:pPr>
        <w:jc w:val="both"/>
      </w:pPr>
    </w:p>
    <w:p w:rsidR="009572D0" w:rsidRPr="003A6578" w:rsidRDefault="00444E08" w:rsidP="008371A0">
      <w:pPr>
        <w:ind w:firstLine="708"/>
        <w:jc w:val="both"/>
      </w:pPr>
      <w:r w:rsidRPr="003A6578">
        <w:t xml:space="preserve">НЧ „Искра-1921” изпълнява ролята на методически център по отношение на останалите читалища в общината, а библиотеката </w:t>
      </w:r>
      <w:r w:rsidR="009572D0" w:rsidRPr="003A6578">
        <w:t>изпълнява функциите на общинска на основание чл. 44, ал. 2 и ал. 3 от Закона за обществените библиотеки.Секретарят на централнот</w:t>
      </w:r>
      <w:r w:rsidR="008162AF" w:rsidRPr="003A6578">
        <w:t>о читалище изпълнява и длъжността</w:t>
      </w:r>
      <w:r w:rsidR="009572D0" w:rsidRPr="003A6578">
        <w:t xml:space="preserve"> на библиотекар централизирано комплектуване за всички библиотеки в общината.</w:t>
      </w:r>
    </w:p>
    <w:p w:rsidR="008162AF" w:rsidRPr="003A6578" w:rsidRDefault="008162AF" w:rsidP="008371A0">
      <w:pPr>
        <w:ind w:firstLine="708"/>
        <w:jc w:val="both"/>
      </w:pPr>
      <w:r w:rsidRPr="003A6578">
        <w:t>Настоятелството заседава редовно най-малко веднъж на три месеца.На заседанията са разглеждани всички въпроси и проблеми, касаещи работата на  читалището. Проверителната комисия периодично извършва контрол върху организационната и финансова дейност.</w:t>
      </w:r>
    </w:p>
    <w:p w:rsidR="00B55B3A" w:rsidRPr="003A6578" w:rsidRDefault="00B55B3A" w:rsidP="008371A0">
      <w:pPr>
        <w:ind w:firstLine="708"/>
        <w:jc w:val="both"/>
      </w:pPr>
      <w:r w:rsidRPr="003A6578">
        <w:t>По време на извънредното положение съумяхме да подновим обзавеждането на склаза за костюмите на танцовите състави чрез изработване на нови гардероби. Подновена беше и обстановката в Детския център чрез закупуване на нови столове.</w:t>
      </w:r>
    </w:p>
    <w:p w:rsidR="008371A0" w:rsidRPr="003A6578" w:rsidRDefault="008162AF" w:rsidP="008371A0">
      <w:pPr>
        <w:ind w:firstLine="708"/>
        <w:jc w:val="both"/>
      </w:pPr>
      <w:r w:rsidRPr="003A6578">
        <w:t>Най-голям проблем продължава да бъде материалната база. Почти няма надежда за построяване на самостоятелна читалищна сгра</w:t>
      </w:r>
      <w:r w:rsidR="00B55B3A" w:rsidRPr="003A6578">
        <w:t>да</w:t>
      </w:r>
      <w:r w:rsidRPr="003A6578">
        <w:t>.</w:t>
      </w:r>
      <w:r w:rsidR="001A52C2" w:rsidRPr="003A6578">
        <w:t xml:space="preserve"> Капацитетът на салона е недостатъчен, а гримьорната е </w:t>
      </w:r>
      <w:r w:rsidR="008371A0" w:rsidRPr="003A6578">
        <w:t>убийствено малка – не повече от 9 кв.м. Липсват условия за нормално организиране на каквото и да е мероприятие, а провеждането му е изпитание за волята и нервите – и на нас като организатори , и на участниците.</w:t>
      </w:r>
      <w:r w:rsidRPr="003A6578">
        <w:t xml:space="preserve"> Провеждана е среща с общинските съветници от Калояново, но, за съжаление, без резултат. </w:t>
      </w:r>
    </w:p>
    <w:p w:rsidR="008162AF" w:rsidRPr="003A6578" w:rsidRDefault="008162AF" w:rsidP="008371A0">
      <w:pPr>
        <w:ind w:firstLine="708"/>
        <w:jc w:val="both"/>
      </w:pPr>
      <w:r w:rsidRPr="003A6578">
        <w:t>Въпреки това Настоятелството ще продължи да настоява пред ръководството на общината за реализиране на готовия и платен проект за ново читалище, дори и по стопански начин, без да се разчита на финансиране по европрограми.</w:t>
      </w:r>
      <w:r w:rsidR="001A52C2" w:rsidRPr="003A6578">
        <w:t xml:space="preserve"> Като резервен вариант имаме намерение да настояваме за изграждане на нова</w:t>
      </w:r>
      <w:r w:rsidR="008371A0" w:rsidRPr="003A6578">
        <w:t xml:space="preserve"> по-съвременна и голяма</w:t>
      </w:r>
      <w:r w:rsidR="001A52C2" w:rsidRPr="003A6578">
        <w:t xml:space="preserve"> гримьорна</w:t>
      </w:r>
      <w:r w:rsidR="008371A0" w:rsidRPr="003A6578">
        <w:t xml:space="preserve">, както </w:t>
      </w:r>
      <w:r w:rsidR="001A52C2" w:rsidRPr="003A6578">
        <w:t xml:space="preserve"> и ремонт на столовете.</w:t>
      </w:r>
    </w:p>
    <w:p w:rsidR="00444E08" w:rsidRPr="003A6578" w:rsidRDefault="00444E08" w:rsidP="004F1319">
      <w:pPr>
        <w:jc w:val="both"/>
      </w:pPr>
    </w:p>
    <w:p w:rsidR="008162AF" w:rsidRPr="003A6578" w:rsidRDefault="008162AF" w:rsidP="004F1319">
      <w:pPr>
        <w:jc w:val="both"/>
      </w:pPr>
    </w:p>
    <w:p w:rsidR="008162AF" w:rsidRPr="003A6578" w:rsidRDefault="008162AF" w:rsidP="004F1319">
      <w:pPr>
        <w:jc w:val="both"/>
      </w:pPr>
      <w:r w:rsidRPr="003A6578">
        <w:t xml:space="preserve">                                                                    Секретар:</w:t>
      </w:r>
    </w:p>
    <w:p w:rsidR="008162AF" w:rsidRPr="003A6578" w:rsidRDefault="008162AF" w:rsidP="004F1319">
      <w:pPr>
        <w:jc w:val="both"/>
        <w:rPr>
          <w:lang w:val="en-US"/>
        </w:rPr>
      </w:pPr>
      <w:r w:rsidRPr="003A6578">
        <w:t xml:space="preserve">                                                                                /А.Бекирова/</w:t>
      </w:r>
    </w:p>
    <w:p w:rsidR="00E32A44" w:rsidRPr="003A6578" w:rsidRDefault="00E32A44" w:rsidP="004F1319">
      <w:pPr>
        <w:jc w:val="both"/>
        <w:rPr>
          <w:lang w:val="en-US"/>
        </w:rPr>
      </w:pPr>
    </w:p>
    <w:p w:rsidR="00E32A44" w:rsidRPr="003A6578" w:rsidRDefault="00E32A44" w:rsidP="004F1319">
      <w:pPr>
        <w:jc w:val="both"/>
        <w:rPr>
          <w:lang w:val="en-US"/>
        </w:rPr>
      </w:pPr>
    </w:p>
    <w:p w:rsidR="00E32A44" w:rsidRPr="003A6578" w:rsidRDefault="00E32A44" w:rsidP="004F1319">
      <w:pPr>
        <w:jc w:val="both"/>
        <w:rPr>
          <w:lang w:val="en-US"/>
        </w:rPr>
      </w:pPr>
    </w:p>
    <w:p w:rsidR="00E32A44" w:rsidRDefault="00E32A44" w:rsidP="004F1319">
      <w:pPr>
        <w:jc w:val="both"/>
      </w:pPr>
    </w:p>
    <w:p w:rsidR="003A6578" w:rsidRDefault="003A6578" w:rsidP="004F1319">
      <w:pPr>
        <w:jc w:val="both"/>
      </w:pPr>
    </w:p>
    <w:p w:rsidR="003A6578" w:rsidRDefault="003A6578" w:rsidP="004F1319">
      <w:pPr>
        <w:jc w:val="both"/>
      </w:pPr>
    </w:p>
    <w:p w:rsidR="003A6578" w:rsidRPr="003A6578" w:rsidRDefault="003A6578" w:rsidP="004F1319">
      <w:pPr>
        <w:jc w:val="both"/>
      </w:pPr>
    </w:p>
    <w:p w:rsidR="003A6578" w:rsidRDefault="003A6578" w:rsidP="00E32A44">
      <w:pPr>
        <w:tabs>
          <w:tab w:val="left" w:pos="6300"/>
        </w:tabs>
        <w:jc w:val="center"/>
        <w:rPr>
          <w:b/>
          <w:u w:val="single"/>
        </w:rPr>
      </w:pPr>
    </w:p>
    <w:p w:rsidR="003A6578" w:rsidRDefault="003A6578" w:rsidP="00E32A44">
      <w:pPr>
        <w:tabs>
          <w:tab w:val="left" w:pos="6300"/>
        </w:tabs>
        <w:jc w:val="center"/>
        <w:rPr>
          <w:b/>
          <w:u w:val="single"/>
        </w:rPr>
      </w:pPr>
    </w:p>
    <w:p w:rsidR="003A6578" w:rsidRDefault="003A6578" w:rsidP="00E32A44">
      <w:pPr>
        <w:tabs>
          <w:tab w:val="left" w:pos="6300"/>
        </w:tabs>
        <w:jc w:val="center"/>
        <w:rPr>
          <w:b/>
          <w:u w:val="single"/>
        </w:rPr>
      </w:pPr>
    </w:p>
    <w:p w:rsidR="00E32A44" w:rsidRPr="003A6578" w:rsidRDefault="00E32A44" w:rsidP="00E32A44">
      <w:pPr>
        <w:tabs>
          <w:tab w:val="left" w:pos="6300"/>
        </w:tabs>
        <w:jc w:val="center"/>
        <w:rPr>
          <w:b/>
          <w:u w:val="single"/>
        </w:rPr>
      </w:pPr>
      <w:r w:rsidRPr="003A6578">
        <w:rPr>
          <w:b/>
          <w:u w:val="single"/>
        </w:rPr>
        <w:lastRenderedPageBreak/>
        <w:t>НАРОДНО ЧИТАЛИЩЕ “ИСКРА- 1921” – КАЛОЯНОВО</w:t>
      </w:r>
    </w:p>
    <w:p w:rsidR="00E32A44" w:rsidRPr="003A6578" w:rsidRDefault="00E32A44" w:rsidP="00E32A44">
      <w:pPr>
        <w:tabs>
          <w:tab w:val="left" w:pos="6300"/>
        </w:tabs>
        <w:jc w:val="center"/>
        <w:rPr>
          <w:b/>
        </w:rPr>
      </w:pPr>
      <w:r w:rsidRPr="003A6578">
        <w:rPr>
          <w:b/>
        </w:rPr>
        <w:t>п.к. 4173     пл.”Възраждане” № 6</w:t>
      </w:r>
    </w:p>
    <w:p w:rsidR="00E32A44" w:rsidRPr="003A6578" w:rsidRDefault="00E32A44" w:rsidP="00E32A44">
      <w:pPr>
        <w:tabs>
          <w:tab w:val="left" w:pos="6300"/>
        </w:tabs>
        <w:jc w:val="center"/>
        <w:rPr>
          <w:b/>
        </w:rPr>
      </w:pPr>
      <w:r w:rsidRPr="003A6578">
        <w:rPr>
          <w:b/>
        </w:rPr>
        <w:t>тел. ; 0888/134-100; факс 03123/24-12</w:t>
      </w:r>
    </w:p>
    <w:p w:rsidR="00E32A44" w:rsidRPr="003A6578" w:rsidRDefault="00E32A44" w:rsidP="00E32A44">
      <w:pPr>
        <w:pBdr>
          <w:bottom w:val="dotted" w:sz="24" w:space="1" w:color="auto"/>
        </w:pBdr>
        <w:tabs>
          <w:tab w:val="left" w:pos="6300"/>
        </w:tabs>
        <w:jc w:val="center"/>
        <w:rPr>
          <w:b/>
        </w:rPr>
      </w:pPr>
      <w:r w:rsidRPr="003A6578">
        <w:rPr>
          <w:b/>
          <w:lang w:val="de-DE"/>
        </w:rPr>
        <w:t>e</w:t>
      </w:r>
      <w:r w:rsidRPr="003A6578">
        <w:rPr>
          <w:b/>
        </w:rPr>
        <w:t>-</w:t>
      </w:r>
      <w:r w:rsidRPr="003A6578">
        <w:rPr>
          <w:b/>
          <w:lang w:val="de-DE"/>
        </w:rPr>
        <w:t>mail</w:t>
      </w:r>
      <w:r w:rsidRPr="003A6578">
        <w:rPr>
          <w:b/>
        </w:rPr>
        <w:t xml:space="preserve">: </w:t>
      </w:r>
      <w:hyperlink r:id="rId7" w:history="1">
        <w:r w:rsidRPr="003A6578">
          <w:rPr>
            <w:rStyle w:val="Hyperlink"/>
            <w:b/>
            <w:lang w:val="de-DE"/>
          </w:rPr>
          <w:t>iskra</w:t>
        </w:r>
        <w:r w:rsidRPr="003A6578">
          <w:rPr>
            <w:rStyle w:val="Hyperlink"/>
            <w:b/>
          </w:rPr>
          <w:t>_</w:t>
        </w:r>
        <w:r w:rsidRPr="003A6578">
          <w:rPr>
            <w:rStyle w:val="Hyperlink"/>
            <w:b/>
            <w:lang w:val="de-DE"/>
          </w:rPr>
          <w:t>kaloianovo</w:t>
        </w:r>
        <w:r w:rsidRPr="003A6578">
          <w:rPr>
            <w:rStyle w:val="Hyperlink"/>
            <w:b/>
          </w:rPr>
          <w:t>@</w:t>
        </w:r>
        <w:r w:rsidRPr="003A6578">
          <w:rPr>
            <w:rStyle w:val="Hyperlink"/>
            <w:b/>
            <w:lang w:val="de-DE"/>
          </w:rPr>
          <w:t>abv</w:t>
        </w:r>
        <w:r w:rsidRPr="003A6578">
          <w:rPr>
            <w:rStyle w:val="Hyperlink"/>
            <w:b/>
          </w:rPr>
          <w:t>.</w:t>
        </w:r>
        <w:r w:rsidRPr="003A6578">
          <w:rPr>
            <w:rStyle w:val="Hyperlink"/>
            <w:b/>
            <w:lang w:val="de-DE"/>
          </w:rPr>
          <w:t>bg</w:t>
        </w:r>
      </w:hyperlink>
    </w:p>
    <w:p w:rsidR="00E32A44" w:rsidRPr="003A6578" w:rsidRDefault="00E32A44" w:rsidP="00E32A44">
      <w:pPr>
        <w:tabs>
          <w:tab w:val="left" w:pos="6300"/>
        </w:tabs>
        <w:jc w:val="center"/>
        <w:rPr>
          <w:b/>
          <w:u w:val="single"/>
          <w:lang w:val="en-US"/>
        </w:rPr>
      </w:pPr>
    </w:p>
    <w:p w:rsidR="00E32A44" w:rsidRPr="003A6578" w:rsidRDefault="00E32A44" w:rsidP="00E32A44">
      <w:pPr>
        <w:tabs>
          <w:tab w:val="left" w:pos="6300"/>
        </w:tabs>
        <w:jc w:val="center"/>
        <w:rPr>
          <w:b/>
        </w:rPr>
      </w:pPr>
      <w:r w:rsidRPr="003A6578">
        <w:rPr>
          <w:b/>
        </w:rPr>
        <w:t>П Л А Н</w:t>
      </w:r>
    </w:p>
    <w:p w:rsidR="00E32A44" w:rsidRPr="003A6578" w:rsidRDefault="00E32A44" w:rsidP="00E32A44">
      <w:pPr>
        <w:tabs>
          <w:tab w:val="left" w:pos="6300"/>
        </w:tabs>
        <w:jc w:val="center"/>
        <w:rPr>
          <w:b/>
        </w:rPr>
      </w:pPr>
      <w:r w:rsidRPr="003A6578">
        <w:rPr>
          <w:b/>
        </w:rPr>
        <w:t>за д</w:t>
      </w:r>
      <w:r w:rsidR="00B55B3A" w:rsidRPr="003A6578">
        <w:rPr>
          <w:b/>
        </w:rPr>
        <w:t>ейността на читалището през 2021</w:t>
      </w:r>
      <w:r w:rsidRPr="003A6578">
        <w:rPr>
          <w:b/>
        </w:rPr>
        <w:t xml:space="preserve"> година</w:t>
      </w:r>
    </w:p>
    <w:p w:rsidR="00B55B3A" w:rsidRPr="003A6578" w:rsidRDefault="00B55B3A" w:rsidP="00E32A44">
      <w:pPr>
        <w:tabs>
          <w:tab w:val="left" w:pos="6300"/>
        </w:tabs>
        <w:jc w:val="center"/>
        <w:rPr>
          <w:b/>
          <w:lang w:val="en-US"/>
        </w:rPr>
      </w:pPr>
      <w:r w:rsidRPr="003A6578">
        <w:rPr>
          <w:b/>
          <w:lang w:val="en-US"/>
        </w:rPr>
        <w:t>(</w:t>
      </w:r>
      <w:proofErr w:type="gramStart"/>
      <w:r w:rsidRPr="003A6578">
        <w:rPr>
          <w:b/>
        </w:rPr>
        <w:t>когато</w:t>
      </w:r>
      <w:proofErr w:type="gramEnd"/>
      <w:r w:rsidRPr="003A6578">
        <w:rPr>
          <w:b/>
        </w:rPr>
        <w:t xml:space="preserve"> няма наложени ограничения във връзка с коронавируса</w:t>
      </w:r>
      <w:r w:rsidRPr="003A6578">
        <w:rPr>
          <w:b/>
          <w:lang w:val="en-US"/>
        </w:rPr>
        <w:t>)</w:t>
      </w:r>
    </w:p>
    <w:p w:rsidR="00E32A44" w:rsidRPr="003A6578" w:rsidRDefault="00E32A44" w:rsidP="00E32A44">
      <w:pPr>
        <w:tabs>
          <w:tab w:val="left" w:pos="6300"/>
        </w:tabs>
        <w:jc w:val="center"/>
        <w:rPr>
          <w:b/>
        </w:rPr>
      </w:pPr>
    </w:p>
    <w:p w:rsidR="00E32A44" w:rsidRPr="003A6578" w:rsidRDefault="00E32A44" w:rsidP="00E32A44">
      <w:pPr>
        <w:tabs>
          <w:tab w:val="left" w:pos="6300"/>
        </w:tabs>
        <w:jc w:val="center"/>
        <w:rPr>
          <w:b/>
          <w:i/>
          <w:u w:val="single"/>
        </w:rPr>
      </w:pPr>
      <w:r w:rsidRPr="003A6578">
        <w:rPr>
          <w:b/>
          <w:i/>
          <w:u w:val="single"/>
        </w:rPr>
        <w:t>ПОСТОЯННИ ЗАДАЧИ И МЕРОПРИЯТИЯ:</w:t>
      </w:r>
    </w:p>
    <w:p w:rsidR="00E32A44" w:rsidRPr="003A6578" w:rsidRDefault="00E32A44" w:rsidP="00E32A44">
      <w:pPr>
        <w:pStyle w:val="ListParagraph"/>
        <w:numPr>
          <w:ilvl w:val="0"/>
          <w:numId w:val="13"/>
        </w:numPr>
        <w:tabs>
          <w:tab w:val="left" w:pos="6300"/>
        </w:tabs>
      </w:pPr>
      <w:r w:rsidRPr="003A6578">
        <w:t>Всеки понеделник   и сряда  – репетиции на ДТС „Изворче” и ТК „Искрица”.</w:t>
      </w:r>
    </w:p>
    <w:p w:rsidR="00E32A44" w:rsidRPr="003A6578" w:rsidRDefault="00E32A44" w:rsidP="00E32A44">
      <w:pPr>
        <w:pStyle w:val="ListParagraph"/>
        <w:numPr>
          <w:ilvl w:val="0"/>
          <w:numId w:val="13"/>
        </w:numPr>
        <w:tabs>
          <w:tab w:val="left" w:pos="6300"/>
        </w:tabs>
      </w:pPr>
      <w:r w:rsidRPr="003A6578">
        <w:t>Всеки четвъртък – занимание в Детския дневен център.</w:t>
      </w:r>
    </w:p>
    <w:p w:rsidR="00E32A44" w:rsidRPr="003A6578" w:rsidRDefault="00E32A44" w:rsidP="00E32A44">
      <w:pPr>
        <w:pStyle w:val="ListParagraph"/>
        <w:numPr>
          <w:ilvl w:val="0"/>
          <w:numId w:val="13"/>
        </w:numPr>
        <w:tabs>
          <w:tab w:val="left" w:pos="6300"/>
        </w:tabs>
      </w:pPr>
      <w:r w:rsidRPr="003A6578">
        <w:t>Ежемесечно – сбирка на Женския клуб.</w:t>
      </w:r>
    </w:p>
    <w:p w:rsidR="00E32A44" w:rsidRPr="003A6578" w:rsidRDefault="00E32A44" w:rsidP="00E32A44">
      <w:pPr>
        <w:rPr>
          <w:i/>
          <w:u w:val="single"/>
        </w:rPr>
      </w:pPr>
    </w:p>
    <w:p w:rsidR="00E32A44" w:rsidRPr="003A6578" w:rsidRDefault="00E32A44" w:rsidP="00E32A44">
      <w:pPr>
        <w:jc w:val="both"/>
        <w:rPr>
          <w:b/>
          <w:u w:val="single"/>
        </w:rPr>
      </w:pPr>
      <w:r w:rsidRPr="003A6578">
        <w:rPr>
          <w:b/>
          <w:u w:val="single"/>
        </w:rPr>
        <w:t>МЕСЕЦ ЯНУАРИ</w:t>
      </w:r>
    </w:p>
    <w:p w:rsidR="00E32A44" w:rsidRPr="003A6578" w:rsidRDefault="00B55B3A" w:rsidP="00E32A44">
      <w:pPr>
        <w:pStyle w:val="ListParagraph"/>
        <w:numPr>
          <w:ilvl w:val="0"/>
          <w:numId w:val="4"/>
        </w:numPr>
        <w:jc w:val="both"/>
      </w:pPr>
      <w:r w:rsidRPr="003A6578">
        <w:t>Организиране на витрини</w:t>
      </w:r>
      <w:r w:rsidR="00E32A44" w:rsidRPr="003A6578">
        <w:t xml:space="preserve"> в библиотеката за годишнините от рождението на Христо Ботев,  П.К. Яворов и Алеко Константинов . </w:t>
      </w:r>
    </w:p>
    <w:p w:rsidR="00B55B3A" w:rsidRPr="003A6578" w:rsidRDefault="00B55B3A" w:rsidP="00B55B3A">
      <w:pPr>
        <w:pStyle w:val="ListParagraph"/>
        <w:jc w:val="both"/>
      </w:pPr>
    </w:p>
    <w:p w:rsidR="00E32A44" w:rsidRPr="003A6578" w:rsidRDefault="00E32A44" w:rsidP="00E32A44">
      <w:pPr>
        <w:pStyle w:val="ListParagraph"/>
        <w:ind w:left="0"/>
        <w:jc w:val="both"/>
        <w:rPr>
          <w:b/>
          <w:u w:val="single"/>
        </w:rPr>
      </w:pPr>
      <w:r w:rsidRPr="003A6578">
        <w:rPr>
          <w:b/>
          <w:u w:val="single"/>
        </w:rPr>
        <w:t>МЕСЕЦ ФЕВРУАРИ</w:t>
      </w:r>
    </w:p>
    <w:p w:rsidR="00E32A44" w:rsidRPr="003A6578" w:rsidRDefault="00E32A44" w:rsidP="00E32A44">
      <w:pPr>
        <w:pStyle w:val="ListParagraph"/>
        <w:ind w:left="426"/>
        <w:jc w:val="both"/>
      </w:pPr>
      <w:r w:rsidRPr="003A6578">
        <w:t>1. Да се организира посещение на закрит басейн в Хисаря за децата от ДТС „Изворче” по време на срочната ваканция.</w:t>
      </w:r>
    </w:p>
    <w:p w:rsidR="00E32A44" w:rsidRPr="003A6578" w:rsidRDefault="00E32A44" w:rsidP="00E32A44">
      <w:pPr>
        <w:pStyle w:val="ListParagraph"/>
        <w:ind w:left="426"/>
        <w:jc w:val="both"/>
      </w:pPr>
      <w:r w:rsidRPr="003A6578">
        <w:t>2. Организирано посещение на театрална постановка в Пловдив.</w:t>
      </w:r>
    </w:p>
    <w:p w:rsidR="00E32A44" w:rsidRPr="003A6578" w:rsidRDefault="00E32A44" w:rsidP="00DC75BF">
      <w:pPr>
        <w:pStyle w:val="ListParagraph"/>
        <w:ind w:left="0" w:firstLine="426"/>
        <w:jc w:val="both"/>
      </w:pPr>
      <w:r w:rsidRPr="003A6578">
        <w:t xml:space="preserve">3. Отбелязване годишнината от обесването на Васил Левски </w:t>
      </w:r>
      <w:r w:rsidR="00DC75BF" w:rsidRPr="003A6578">
        <w:t>– викторина с учениците от четвърти</w:t>
      </w:r>
      <w:r w:rsidRPr="003A6578">
        <w:t xml:space="preserve"> клас.</w:t>
      </w:r>
    </w:p>
    <w:p w:rsidR="00E32A44" w:rsidRPr="003A6578" w:rsidRDefault="00E32A44" w:rsidP="00E32A44">
      <w:pPr>
        <w:pStyle w:val="ListParagraph"/>
        <w:ind w:left="426"/>
        <w:jc w:val="both"/>
      </w:pPr>
    </w:p>
    <w:p w:rsidR="00E32A44" w:rsidRPr="003A6578" w:rsidRDefault="00E32A44" w:rsidP="00E32A44">
      <w:pPr>
        <w:pStyle w:val="ListParagraph"/>
        <w:ind w:left="0"/>
        <w:jc w:val="both"/>
        <w:rPr>
          <w:b/>
          <w:u w:val="single"/>
        </w:rPr>
      </w:pPr>
      <w:r w:rsidRPr="003A6578">
        <w:rPr>
          <w:b/>
          <w:u w:val="single"/>
        </w:rPr>
        <w:t>МЕСЕЦ МАРТ</w:t>
      </w:r>
    </w:p>
    <w:p w:rsidR="00DC75BF" w:rsidRPr="003A6578" w:rsidRDefault="00E32A44" w:rsidP="00E32A44">
      <w:pPr>
        <w:pStyle w:val="ListParagraph"/>
        <w:numPr>
          <w:ilvl w:val="0"/>
          <w:numId w:val="5"/>
        </w:numPr>
        <w:jc w:val="both"/>
      </w:pPr>
      <w:r w:rsidRPr="003A6578">
        <w:t>Честване на Деня на самодеец</w:t>
      </w:r>
      <w:r w:rsidR="00DC75BF" w:rsidRPr="003A6578">
        <w:t>а.</w:t>
      </w:r>
    </w:p>
    <w:p w:rsidR="00E32A44" w:rsidRPr="003A6578" w:rsidRDefault="00E32A44" w:rsidP="00E32A44">
      <w:pPr>
        <w:pStyle w:val="ListParagraph"/>
        <w:numPr>
          <w:ilvl w:val="0"/>
          <w:numId w:val="5"/>
        </w:numPr>
        <w:jc w:val="both"/>
      </w:pPr>
      <w:r w:rsidRPr="003A6578">
        <w:t xml:space="preserve"> Честване на националния празник – съвместно с ОУ „Иван Вазов” .</w:t>
      </w:r>
    </w:p>
    <w:p w:rsidR="00E32A44" w:rsidRPr="003A6578" w:rsidRDefault="00E32A44" w:rsidP="00E32A44">
      <w:pPr>
        <w:pStyle w:val="ListParagraph"/>
        <w:numPr>
          <w:ilvl w:val="0"/>
          <w:numId w:val="5"/>
        </w:numPr>
        <w:jc w:val="both"/>
      </w:pPr>
      <w:r w:rsidRPr="003A6578">
        <w:t xml:space="preserve">Посещение на тържествата за 3 март с </w:t>
      </w:r>
      <w:r w:rsidR="00DC75BF" w:rsidRPr="003A6578">
        <w:t>младежите</w:t>
      </w:r>
      <w:r w:rsidRPr="003A6578">
        <w:t xml:space="preserve">. </w:t>
      </w:r>
    </w:p>
    <w:p w:rsidR="00E32A44" w:rsidRPr="003A6578" w:rsidRDefault="00E32A44" w:rsidP="00DC75BF">
      <w:pPr>
        <w:pStyle w:val="ListParagraph"/>
        <w:numPr>
          <w:ilvl w:val="0"/>
          <w:numId w:val="5"/>
        </w:numPr>
        <w:ind w:left="0" w:firstLine="426"/>
        <w:jc w:val="both"/>
      </w:pPr>
      <w:r w:rsidRPr="003A6578">
        <w:t>Отбелязване на Международния Ден на жената 8 март – с децата от Детския дневен център и Женския клуб.</w:t>
      </w:r>
    </w:p>
    <w:p w:rsidR="00E32A44" w:rsidRPr="003A6578" w:rsidRDefault="00E32A44" w:rsidP="00E32A44">
      <w:pPr>
        <w:jc w:val="both"/>
      </w:pPr>
    </w:p>
    <w:p w:rsidR="00E32A44" w:rsidRPr="003A6578" w:rsidRDefault="00E32A44" w:rsidP="00E32A44">
      <w:pPr>
        <w:jc w:val="both"/>
        <w:rPr>
          <w:b/>
          <w:u w:val="single"/>
        </w:rPr>
      </w:pPr>
      <w:r w:rsidRPr="003A6578">
        <w:rPr>
          <w:b/>
          <w:u w:val="single"/>
        </w:rPr>
        <w:t>МЕСЕЦ АПРИЛ</w:t>
      </w:r>
    </w:p>
    <w:p w:rsidR="00DC75BF" w:rsidRPr="003A6578" w:rsidRDefault="00DC75BF" w:rsidP="00E32A44">
      <w:pPr>
        <w:pStyle w:val="ListParagraph"/>
        <w:numPr>
          <w:ilvl w:val="0"/>
          <w:numId w:val="6"/>
        </w:numPr>
        <w:jc w:val="both"/>
      </w:pPr>
      <w:r w:rsidRPr="003A6578">
        <w:t>Посещение на театрална постановка в Пловдив с Женския клуб</w:t>
      </w:r>
    </w:p>
    <w:p w:rsidR="00E32A44" w:rsidRPr="003A6578" w:rsidRDefault="00E32A44" w:rsidP="00DC75BF">
      <w:pPr>
        <w:pStyle w:val="ListParagraph"/>
        <w:numPr>
          <w:ilvl w:val="0"/>
          <w:numId w:val="6"/>
        </w:numPr>
        <w:ind w:left="0" w:firstLine="426"/>
        <w:jc w:val="both"/>
      </w:pPr>
      <w:r w:rsidRPr="003A6578">
        <w:t xml:space="preserve">Организиране на традиционния </w:t>
      </w:r>
      <w:r w:rsidR="00DC75BF" w:rsidRPr="003A6578">
        <w:t xml:space="preserve">великденски излет </w:t>
      </w:r>
      <w:r w:rsidRPr="003A6578">
        <w:t xml:space="preserve"> в околностите на </w:t>
      </w:r>
      <w:r w:rsidR="00DC75BF" w:rsidRPr="003A6578">
        <w:t xml:space="preserve">    </w:t>
      </w:r>
      <w:r w:rsidRPr="003A6578">
        <w:t>Калояново.</w:t>
      </w:r>
    </w:p>
    <w:p w:rsidR="00DC75BF" w:rsidRPr="003A6578" w:rsidRDefault="00DC75BF" w:rsidP="00E32A44">
      <w:pPr>
        <w:pStyle w:val="ListParagraph"/>
        <w:ind w:left="786"/>
        <w:jc w:val="both"/>
      </w:pPr>
    </w:p>
    <w:p w:rsidR="00E32A44" w:rsidRPr="003A6578" w:rsidRDefault="00E32A44" w:rsidP="00E32A44">
      <w:pPr>
        <w:pStyle w:val="ListParagraph"/>
        <w:ind w:left="0"/>
        <w:jc w:val="both"/>
        <w:rPr>
          <w:b/>
          <w:u w:val="single"/>
        </w:rPr>
      </w:pPr>
      <w:r w:rsidRPr="003A6578">
        <w:rPr>
          <w:b/>
          <w:u w:val="single"/>
        </w:rPr>
        <w:t>МЕСЕЦ МАЙ</w:t>
      </w:r>
    </w:p>
    <w:p w:rsidR="00E32A44" w:rsidRPr="003A6578" w:rsidRDefault="00E32A44" w:rsidP="00DC75BF">
      <w:pPr>
        <w:pStyle w:val="ListParagraph"/>
        <w:numPr>
          <w:ilvl w:val="0"/>
          <w:numId w:val="7"/>
        </w:numPr>
        <w:ind w:left="0" w:firstLine="426"/>
        <w:jc w:val="both"/>
      </w:pPr>
      <w:r w:rsidRPr="003A6578">
        <w:t>Посещение на тържествата за отбелязване годишнината от Априлското въстание с младежите от селото – по избор в Копривщица, Панагюрище или Клисура.</w:t>
      </w:r>
    </w:p>
    <w:p w:rsidR="00DC75BF" w:rsidRPr="003A6578" w:rsidRDefault="00DC75BF" w:rsidP="00DC75BF">
      <w:pPr>
        <w:pStyle w:val="ListParagraph"/>
        <w:ind w:left="0" w:firstLine="420"/>
        <w:jc w:val="both"/>
      </w:pPr>
      <w:r w:rsidRPr="003A6578">
        <w:t xml:space="preserve">2. Организиране на конкурс за най-красив букет </w:t>
      </w:r>
      <w:r w:rsidRPr="003A6578">
        <w:rPr>
          <w:lang w:val="en-US"/>
        </w:rPr>
        <w:t>(</w:t>
      </w:r>
      <w:r w:rsidRPr="003A6578">
        <w:t>за Цветница</w:t>
      </w:r>
      <w:r w:rsidRPr="003A6578">
        <w:rPr>
          <w:lang w:val="en-US"/>
        </w:rPr>
        <w:t>)</w:t>
      </w:r>
      <w:r w:rsidRPr="003A6578">
        <w:t xml:space="preserve"> и най-красиво великденско яйце  </w:t>
      </w:r>
      <w:r w:rsidRPr="003A6578">
        <w:rPr>
          <w:lang w:val="en-US"/>
        </w:rPr>
        <w:t>(</w:t>
      </w:r>
      <w:r w:rsidRPr="003A6578">
        <w:t>за Великден</w:t>
      </w:r>
      <w:r w:rsidRPr="003A6578">
        <w:rPr>
          <w:lang w:val="en-US"/>
        </w:rPr>
        <w:t>)</w:t>
      </w:r>
      <w:r w:rsidRPr="003A6578">
        <w:t xml:space="preserve"> с децата от ДДЦ.</w:t>
      </w:r>
    </w:p>
    <w:p w:rsidR="00DC75BF" w:rsidRPr="003A6578" w:rsidRDefault="00DC75BF" w:rsidP="00DC75BF">
      <w:pPr>
        <w:ind w:left="60"/>
        <w:jc w:val="both"/>
      </w:pPr>
      <w:r w:rsidRPr="003A6578">
        <w:t xml:space="preserve">     3. </w:t>
      </w:r>
      <w:r w:rsidR="00E32A44" w:rsidRPr="003A6578">
        <w:t>Посещение в Отец Пасиево и Бегово с дец</w:t>
      </w:r>
      <w:r w:rsidRPr="003A6578">
        <w:t>ата от ДДЦ</w:t>
      </w:r>
    </w:p>
    <w:p w:rsidR="00E32A44" w:rsidRPr="003A6578" w:rsidRDefault="00DC75BF" w:rsidP="00DC75BF">
      <w:pPr>
        <w:ind w:left="60"/>
        <w:jc w:val="both"/>
      </w:pPr>
      <w:r w:rsidRPr="003A6578">
        <w:t xml:space="preserve">     4. </w:t>
      </w:r>
      <w:r w:rsidR="00E32A44" w:rsidRPr="003A6578">
        <w:t xml:space="preserve">Традиционен празничен концерт в чест на Деня на славянската писменост и на българската просвета и култура. </w:t>
      </w:r>
    </w:p>
    <w:p w:rsidR="00DC75BF" w:rsidRPr="003A6578" w:rsidRDefault="00DC75BF" w:rsidP="00DC75BF">
      <w:pPr>
        <w:ind w:left="60"/>
        <w:jc w:val="both"/>
      </w:pPr>
    </w:p>
    <w:p w:rsidR="00E32A44" w:rsidRPr="003A6578" w:rsidRDefault="00E32A44" w:rsidP="00E32A44">
      <w:pPr>
        <w:ind w:left="60"/>
        <w:jc w:val="both"/>
        <w:rPr>
          <w:b/>
          <w:u w:val="single"/>
        </w:rPr>
      </w:pPr>
      <w:r w:rsidRPr="003A6578">
        <w:rPr>
          <w:b/>
          <w:u w:val="single"/>
        </w:rPr>
        <w:t>МЕСЕЦ ЮНИ</w:t>
      </w:r>
    </w:p>
    <w:p w:rsidR="00E32A44" w:rsidRPr="003A6578" w:rsidRDefault="00E32A44" w:rsidP="00DC75BF">
      <w:pPr>
        <w:pStyle w:val="ListParagraph"/>
        <w:numPr>
          <w:ilvl w:val="0"/>
          <w:numId w:val="14"/>
        </w:numPr>
        <w:ind w:left="0" w:firstLine="426"/>
        <w:jc w:val="both"/>
      </w:pPr>
      <w:r w:rsidRPr="003A6578">
        <w:lastRenderedPageBreak/>
        <w:t>Участие на</w:t>
      </w:r>
      <w:r w:rsidR="00DC75BF" w:rsidRPr="003A6578">
        <w:t xml:space="preserve"> ТК „Искрица” в Балканския шампионат по фолклор „Жива вода”</w:t>
      </w:r>
      <w:r w:rsidRPr="003A6578">
        <w:t>.</w:t>
      </w:r>
    </w:p>
    <w:p w:rsidR="00E32A44" w:rsidRPr="003A6578" w:rsidRDefault="00E32A44" w:rsidP="00E32A44">
      <w:pPr>
        <w:pStyle w:val="ListParagraph"/>
        <w:numPr>
          <w:ilvl w:val="0"/>
          <w:numId w:val="14"/>
        </w:numPr>
        <w:ind w:left="0" w:firstLine="426"/>
        <w:jc w:val="both"/>
      </w:pPr>
      <w:r w:rsidRPr="003A6578">
        <w:t>Участие в организирането и провеждането на празн</w:t>
      </w:r>
      <w:r w:rsidR="003A6578" w:rsidRPr="003A6578">
        <w:t>иците на община Калояново  18 - 21</w:t>
      </w:r>
      <w:r w:rsidRPr="003A6578">
        <w:t xml:space="preserve"> юни.</w:t>
      </w:r>
    </w:p>
    <w:p w:rsidR="00E32A44" w:rsidRPr="003A6578" w:rsidRDefault="00E32A44" w:rsidP="00E32A44">
      <w:pPr>
        <w:ind w:firstLine="426"/>
        <w:jc w:val="both"/>
        <w:rPr>
          <w:color w:val="1D2129"/>
          <w:shd w:val="clear" w:color="auto" w:fill="FFFFFF"/>
        </w:rPr>
      </w:pPr>
      <w:r w:rsidRPr="003A6578">
        <w:t xml:space="preserve">3. Организирано посещение на постановка от  </w:t>
      </w:r>
      <w:r w:rsidRPr="003A6578">
        <w:rPr>
          <w:color w:val="1D2129"/>
          <w:shd w:val="clear" w:color="auto" w:fill="FFFFFF"/>
        </w:rPr>
        <w:t>OPERA</w:t>
      </w:r>
      <w:r w:rsidR="003A6578" w:rsidRPr="003A6578">
        <w:rPr>
          <w:color w:val="1D2129"/>
          <w:shd w:val="clear" w:color="auto" w:fill="FFFFFF"/>
        </w:rPr>
        <w:t xml:space="preserve"> OPEN 2021</w:t>
      </w:r>
      <w:r w:rsidRPr="003A6578">
        <w:rPr>
          <w:color w:val="1D2129"/>
          <w:shd w:val="clear" w:color="auto" w:fill="FFFFFF"/>
        </w:rPr>
        <w:t xml:space="preserve"> на Античния театър.</w:t>
      </w:r>
    </w:p>
    <w:p w:rsidR="00E32A44" w:rsidRPr="003A6578" w:rsidRDefault="00E32A44" w:rsidP="00E32A44">
      <w:pPr>
        <w:jc w:val="both"/>
      </w:pPr>
    </w:p>
    <w:p w:rsidR="00E32A44" w:rsidRPr="003A6578" w:rsidRDefault="00E32A44" w:rsidP="00E32A44">
      <w:pPr>
        <w:jc w:val="both"/>
        <w:rPr>
          <w:b/>
          <w:u w:val="single"/>
        </w:rPr>
      </w:pPr>
      <w:r w:rsidRPr="003A6578">
        <w:rPr>
          <w:b/>
          <w:u w:val="single"/>
        </w:rPr>
        <w:t>МЕСЕЦ ЮЛИ</w:t>
      </w:r>
    </w:p>
    <w:p w:rsidR="00E32A44" w:rsidRPr="003A6578" w:rsidRDefault="00E32A44" w:rsidP="00E32A44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3A6578">
        <w:t>Участие на ДТС „Изворче” в МФФ в Чанаккале, Турция.</w:t>
      </w:r>
    </w:p>
    <w:p w:rsidR="00E32A44" w:rsidRPr="003A6578" w:rsidRDefault="00E32A44" w:rsidP="00E32A44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3A6578">
        <w:t>Провеждане на Летен ла</w:t>
      </w:r>
      <w:r w:rsidR="003A6578" w:rsidRPr="003A6578">
        <w:t>гер с децата от ДДЦ в Трявна</w:t>
      </w:r>
      <w:r w:rsidRPr="003A6578">
        <w:t>.</w:t>
      </w:r>
    </w:p>
    <w:p w:rsidR="00E32A44" w:rsidRPr="003A6578" w:rsidRDefault="00E32A44" w:rsidP="00E32A44">
      <w:pPr>
        <w:pStyle w:val="ListParagraph"/>
        <w:numPr>
          <w:ilvl w:val="0"/>
          <w:numId w:val="8"/>
        </w:numPr>
        <w:ind w:left="0" w:firstLine="360"/>
        <w:jc w:val="both"/>
        <w:rPr>
          <w:lang w:val="en-US"/>
        </w:rPr>
      </w:pPr>
      <w:r w:rsidRPr="003A6578">
        <w:t>Организиране на екскурзия до Белоградчик по програмата за работа с младежите.</w:t>
      </w:r>
    </w:p>
    <w:p w:rsidR="00E32A44" w:rsidRPr="003A6578" w:rsidRDefault="00E32A44" w:rsidP="00E32A44">
      <w:pPr>
        <w:pStyle w:val="ListParagraph"/>
        <w:numPr>
          <w:ilvl w:val="0"/>
          <w:numId w:val="8"/>
        </w:numPr>
        <w:ind w:left="0" w:firstLine="349"/>
        <w:jc w:val="both"/>
        <w:rPr>
          <w:lang w:val="en-US"/>
        </w:rPr>
      </w:pPr>
      <w:r w:rsidRPr="003A6578">
        <w:t>18 юли – Организирано посещение на тъ</w:t>
      </w:r>
      <w:r w:rsidR="003A6578" w:rsidRPr="003A6578">
        <w:t>ржествата в Карлово по повод 184</w:t>
      </w:r>
      <w:r w:rsidRPr="003A6578">
        <w:t xml:space="preserve"> години от рождението на Васил Левски.</w:t>
      </w:r>
    </w:p>
    <w:p w:rsidR="00E32A44" w:rsidRPr="003A6578" w:rsidRDefault="00E32A44" w:rsidP="00E32A44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3A6578">
        <w:t xml:space="preserve"> Посещение на концерт в Пловдив.</w:t>
      </w:r>
    </w:p>
    <w:p w:rsidR="00E32A44" w:rsidRPr="003A6578" w:rsidRDefault="00E32A44" w:rsidP="00E32A44">
      <w:pPr>
        <w:jc w:val="both"/>
      </w:pPr>
    </w:p>
    <w:p w:rsidR="00E32A44" w:rsidRPr="003A6578" w:rsidRDefault="00E32A44" w:rsidP="00E32A44">
      <w:pPr>
        <w:jc w:val="both"/>
        <w:rPr>
          <w:b/>
          <w:u w:val="single"/>
        </w:rPr>
      </w:pPr>
      <w:r w:rsidRPr="003A6578">
        <w:rPr>
          <w:b/>
          <w:u w:val="single"/>
        </w:rPr>
        <w:t>МЕСЕЦ АВГУСТ</w:t>
      </w:r>
    </w:p>
    <w:p w:rsidR="00E32A44" w:rsidRPr="003A6578" w:rsidRDefault="003A6578" w:rsidP="00E32A44">
      <w:pPr>
        <w:pStyle w:val="ListParagraph"/>
        <w:numPr>
          <w:ilvl w:val="0"/>
          <w:numId w:val="9"/>
        </w:numPr>
        <w:ind w:left="0" w:firstLine="426"/>
        <w:jc w:val="both"/>
      </w:pPr>
      <w:r w:rsidRPr="003A6578">
        <w:t>Екскурзия до х. Безбог</w:t>
      </w:r>
      <w:r w:rsidR="00E32A44" w:rsidRPr="003A6578">
        <w:t xml:space="preserve"> с младежи – участници в любителските състави. </w:t>
      </w:r>
    </w:p>
    <w:p w:rsidR="00E32A44" w:rsidRPr="003A6578" w:rsidRDefault="00E32A44" w:rsidP="00E32A44">
      <w:pPr>
        <w:pStyle w:val="ListParagraph"/>
        <w:numPr>
          <w:ilvl w:val="0"/>
          <w:numId w:val="9"/>
        </w:numPr>
        <w:ind w:hanging="69"/>
        <w:jc w:val="both"/>
      </w:pPr>
      <w:r w:rsidRPr="003A6578">
        <w:t>Посещение на фолклорен концерт в Пловдив.</w:t>
      </w:r>
    </w:p>
    <w:p w:rsidR="00E32A44" w:rsidRPr="003A6578" w:rsidRDefault="00E32A44" w:rsidP="00E32A44">
      <w:pPr>
        <w:pStyle w:val="ListParagraph"/>
        <w:numPr>
          <w:ilvl w:val="0"/>
          <w:numId w:val="9"/>
        </w:numPr>
        <w:ind w:hanging="69"/>
        <w:jc w:val="both"/>
      </w:pPr>
      <w:r w:rsidRPr="003A6578">
        <w:t>Участие на ТК „Искрица” в МФФ в Прага, Чехия.</w:t>
      </w:r>
    </w:p>
    <w:p w:rsidR="00E32A44" w:rsidRPr="003A6578" w:rsidRDefault="00E32A44" w:rsidP="00E32A44">
      <w:pPr>
        <w:ind w:left="60"/>
        <w:jc w:val="both"/>
      </w:pPr>
    </w:p>
    <w:p w:rsidR="00E32A44" w:rsidRPr="003A6578" w:rsidRDefault="00E32A44" w:rsidP="00E32A44">
      <w:pPr>
        <w:ind w:left="60"/>
        <w:jc w:val="both"/>
        <w:rPr>
          <w:b/>
          <w:u w:val="single"/>
        </w:rPr>
      </w:pPr>
      <w:r w:rsidRPr="003A6578">
        <w:rPr>
          <w:b/>
          <w:u w:val="single"/>
        </w:rPr>
        <w:t>МЕСЕЦ СЕПТЕМВРИ</w:t>
      </w:r>
    </w:p>
    <w:p w:rsidR="00E32A44" w:rsidRPr="003A6578" w:rsidRDefault="00E32A44" w:rsidP="00E32A44">
      <w:pPr>
        <w:pStyle w:val="ListParagraph"/>
        <w:numPr>
          <w:ilvl w:val="0"/>
          <w:numId w:val="10"/>
        </w:numPr>
        <w:ind w:left="0" w:firstLine="283"/>
        <w:jc w:val="both"/>
      </w:pPr>
      <w:r w:rsidRPr="003A6578">
        <w:t>Организиране посещение на тържествата в Пловдив за Съединението на 6 септември и на 22 септември – за Деня на независимостта.</w:t>
      </w:r>
    </w:p>
    <w:p w:rsidR="00E32A44" w:rsidRPr="003A6578" w:rsidRDefault="00E32A44" w:rsidP="00E32A44">
      <w:pPr>
        <w:pStyle w:val="ListParagraph"/>
        <w:numPr>
          <w:ilvl w:val="0"/>
          <w:numId w:val="10"/>
        </w:numPr>
        <w:ind w:firstLine="6"/>
        <w:jc w:val="both"/>
      </w:pPr>
      <w:r w:rsidRPr="003A6578">
        <w:t>Ескрузия до Сопот и хижа „Добрила” с младежите.</w:t>
      </w:r>
    </w:p>
    <w:p w:rsidR="00E32A44" w:rsidRPr="003A6578" w:rsidRDefault="00E32A44" w:rsidP="00E32A44">
      <w:pPr>
        <w:ind w:left="60"/>
        <w:jc w:val="both"/>
        <w:rPr>
          <w:b/>
          <w:u w:val="single"/>
        </w:rPr>
      </w:pPr>
    </w:p>
    <w:p w:rsidR="00E32A44" w:rsidRPr="003A6578" w:rsidRDefault="00E32A44" w:rsidP="00E32A44">
      <w:pPr>
        <w:ind w:left="60"/>
        <w:jc w:val="both"/>
        <w:rPr>
          <w:b/>
          <w:u w:val="single"/>
        </w:rPr>
      </w:pPr>
      <w:r w:rsidRPr="003A6578">
        <w:rPr>
          <w:b/>
          <w:u w:val="single"/>
        </w:rPr>
        <w:t>МЕСЕЦ ОКТОМВРИ</w:t>
      </w:r>
    </w:p>
    <w:p w:rsidR="00E32A44" w:rsidRPr="003A6578" w:rsidRDefault="00E32A44" w:rsidP="00E32A44">
      <w:pPr>
        <w:pStyle w:val="ListParagraph"/>
        <w:numPr>
          <w:ilvl w:val="0"/>
          <w:numId w:val="11"/>
        </w:numPr>
        <w:ind w:firstLine="6"/>
        <w:jc w:val="both"/>
      </w:pPr>
      <w:r w:rsidRPr="003A6578">
        <w:t>Откриване на новия сезон в любителското творчество.</w:t>
      </w:r>
    </w:p>
    <w:p w:rsidR="00E32A44" w:rsidRPr="003A6578" w:rsidRDefault="00E32A44" w:rsidP="00E32A44">
      <w:pPr>
        <w:pStyle w:val="ListParagraph"/>
        <w:numPr>
          <w:ilvl w:val="0"/>
          <w:numId w:val="11"/>
        </w:numPr>
        <w:ind w:firstLine="6"/>
        <w:jc w:val="both"/>
      </w:pPr>
      <w:r w:rsidRPr="003A6578">
        <w:t>Посещение на театрална постановка в Пловдив.</w:t>
      </w:r>
    </w:p>
    <w:p w:rsidR="00E32A44" w:rsidRPr="003A6578" w:rsidRDefault="00E32A44" w:rsidP="00E32A44">
      <w:pPr>
        <w:pStyle w:val="ListParagraph"/>
        <w:ind w:left="420"/>
        <w:jc w:val="both"/>
      </w:pPr>
    </w:p>
    <w:p w:rsidR="00E32A44" w:rsidRPr="003A6578" w:rsidRDefault="00E32A44" w:rsidP="00E32A44">
      <w:pPr>
        <w:ind w:left="60"/>
        <w:jc w:val="both"/>
        <w:rPr>
          <w:b/>
          <w:u w:val="single"/>
        </w:rPr>
      </w:pPr>
      <w:r w:rsidRPr="003A6578">
        <w:rPr>
          <w:b/>
          <w:u w:val="single"/>
        </w:rPr>
        <w:t>МЕСЕЦ НОЕМВРИ</w:t>
      </w:r>
    </w:p>
    <w:p w:rsidR="00E32A44" w:rsidRPr="003A6578" w:rsidRDefault="00E32A44" w:rsidP="003A6578">
      <w:pPr>
        <w:pStyle w:val="ListParagraph"/>
        <w:numPr>
          <w:ilvl w:val="0"/>
          <w:numId w:val="12"/>
        </w:numPr>
        <w:ind w:left="0" w:firstLine="426"/>
        <w:jc w:val="both"/>
      </w:pPr>
      <w:r w:rsidRPr="003A6578">
        <w:t>Честване Деня на народните будители – общо мероприятие на читалищата от общината.</w:t>
      </w:r>
    </w:p>
    <w:p w:rsidR="00E32A44" w:rsidRPr="003A6578" w:rsidRDefault="003A6578" w:rsidP="003A6578">
      <w:pPr>
        <w:pStyle w:val="ListParagraph"/>
        <w:numPr>
          <w:ilvl w:val="0"/>
          <w:numId w:val="12"/>
        </w:numPr>
        <w:ind w:left="0" w:firstLine="426"/>
        <w:jc w:val="both"/>
      </w:pPr>
      <w:r w:rsidRPr="003A6578">
        <w:t>Честване 100 години от създаването на читалището чрез мероприятия по отделна програма, приета от Настоятелството в периода  1- 21 ноември.</w:t>
      </w:r>
    </w:p>
    <w:p w:rsidR="00E32A44" w:rsidRPr="003A6578" w:rsidRDefault="00E32A44" w:rsidP="00E32A44">
      <w:pPr>
        <w:ind w:left="60"/>
        <w:jc w:val="both"/>
        <w:rPr>
          <w:b/>
          <w:u w:val="single"/>
        </w:rPr>
      </w:pPr>
      <w:r w:rsidRPr="003A6578">
        <w:rPr>
          <w:b/>
          <w:u w:val="single"/>
        </w:rPr>
        <w:t>МЕСЕЦ ДЕКЕМВРИ</w:t>
      </w:r>
    </w:p>
    <w:p w:rsidR="00E32A44" w:rsidRPr="003A6578" w:rsidRDefault="00E32A44" w:rsidP="00E32A44">
      <w:pPr>
        <w:pStyle w:val="ListParagraph"/>
        <w:ind w:left="0" w:firstLine="426"/>
        <w:jc w:val="both"/>
      </w:pPr>
      <w:r w:rsidRPr="003A6578">
        <w:t>1. Концертни изяви на ДТС „Изворче” и ТК „Искрица”  в населени места от общината и региона.</w:t>
      </w:r>
    </w:p>
    <w:p w:rsidR="00E32A44" w:rsidRPr="003A6578" w:rsidRDefault="00E32A44" w:rsidP="00E32A44">
      <w:pPr>
        <w:ind w:firstLine="426"/>
        <w:jc w:val="both"/>
      </w:pPr>
      <w:r w:rsidRPr="003A6578">
        <w:t>2. Организиране и провеждане на коледни мероприятия за и с  участниците в Женския клуб, клуб, Детски дневен център и ДТС „Изворче”</w:t>
      </w:r>
    </w:p>
    <w:p w:rsidR="00E32A44" w:rsidRPr="003A6578" w:rsidRDefault="00E32A44" w:rsidP="00E32A44">
      <w:pPr>
        <w:ind w:firstLine="426"/>
        <w:jc w:val="both"/>
      </w:pPr>
      <w:r w:rsidRPr="003A6578">
        <w:t>3. Провеждане на традиционния коледно-новогодишен концерт на самодейните състави.</w:t>
      </w:r>
    </w:p>
    <w:p w:rsidR="00E32A44" w:rsidRPr="003A6578" w:rsidRDefault="00E32A44" w:rsidP="00E32A44">
      <w:pPr>
        <w:ind w:firstLine="426"/>
        <w:jc w:val="both"/>
      </w:pPr>
      <w:r w:rsidRPr="003A6578">
        <w:t>4. Новогодишно празненство за  ТК „Искрица”.</w:t>
      </w:r>
    </w:p>
    <w:p w:rsidR="00E32A44" w:rsidRPr="003A6578" w:rsidRDefault="00E32A44" w:rsidP="00E32A44">
      <w:pPr>
        <w:jc w:val="right"/>
      </w:pPr>
      <w:r w:rsidRPr="003A6578">
        <w:t xml:space="preserve">                         </w:t>
      </w:r>
    </w:p>
    <w:p w:rsidR="00E32A44" w:rsidRPr="003A6578" w:rsidRDefault="00E32A44" w:rsidP="00E32A44">
      <w:pPr>
        <w:jc w:val="right"/>
        <w:rPr>
          <w:b/>
        </w:rPr>
      </w:pPr>
      <w:r w:rsidRPr="003A6578">
        <w:t xml:space="preserve">  </w:t>
      </w:r>
      <w:r w:rsidRPr="003A6578">
        <w:rPr>
          <w:b/>
        </w:rPr>
        <w:t>НЧ „ИСКРА-1921” – КАЛОЯНОВО</w:t>
      </w:r>
    </w:p>
    <w:p w:rsidR="00E32A44" w:rsidRPr="003A6578" w:rsidRDefault="00E32A44" w:rsidP="00E32A44">
      <w:pPr>
        <w:jc w:val="center"/>
        <w:rPr>
          <w:b/>
        </w:rPr>
      </w:pPr>
      <w:r w:rsidRPr="003A6578">
        <w:rPr>
          <w:b/>
        </w:rPr>
        <w:t xml:space="preserve">                          СЕКРЕТАР:</w:t>
      </w:r>
    </w:p>
    <w:p w:rsidR="00E32A44" w:rsidRPr="003A6578" w:rsidRDefault="00E32A44" w:rsidP="00E32A44">
      <w:pPr>
        <w:jc w:val="center"/>
        <w:rPr>
          <w:b/>
        </w:rPr>
      </w:pPr>
      <w:r w:rsidRPr="003A6578">
        <w:rPr>
          <w:b/>
        </w:rPr>
        <w:t xml:space="preserve">                                                              /А.Бекирова/</w:t>
      </w:r>
    </w:p>
    <w:p w:rsidR="00E32A44" w:rsidRPr="003A6578" w:rsidRDefault="00E32A44" w:rsidP="00E32A44">
      <w:pPr>
        <w:ind w:firstLine="426"/>
        <w:jc w:val="both"/>
      </w:pPr>
    </w:p>
    <w:p w:rsidR="00E32A44" w:rsidRPr="003A6578" w:rsidRDefault="00E32A44" w:rsidP="004F1319">
      <w:pPr>
        <w:jc w:val="both"/>
        <w:rPr>
          <w:lang w:val="en-US"/>
        </w:rPr>
      </w:pPr>
    </w:p>
    <w:sectPr w:rsidR="00E32A44" w:rsidRPr="003A6578" w:rsidSect="003A657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445"/>
    <w:multiLevelType w:val="hybridMultilevel"/>
    <w:tmpl w:val="420E8AE8"/>
    <w:lvl w:ilvl="0" w:tplc="7CDA2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032AA5"/>
    <w:multiLevelType w:val="hybridMultilevel"/>
    <w:tmpl w:val="A6ACAE00"/>
    <w:lvl w:ilvl="0" w:tplc="BD3090A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A61862"/>
    <w:multiLevelType w:val="hybridMultilevel"/>
    <w:tmpl w:val="880A6FD2"/>
    <w:lvl w:ilvl="0" w:tplc="4D8C4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427064"/>
    <w:multiLevelType w:val="hybridMultilevel"/>
    <w:tmpl w:val="88EC5E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5BF9"/>
    <w:multiLevelType w:val="hybridMultilevel"/>
    <w:tmpl w:val="4C548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9779A"/>
    <w:multiLevelType w:val="hybridMultilevel"/>
    <w:tmpl w:val="D73253A2"/>
    <w:lvl w:ilvl="0" w:tplc="026420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7B8243F"/>
    <w:multiLevelType w:val="hybridMultilevel"/>
    <w:tmpl w:val="9352396E"/>
    <w:lvl w:ilvl="0" w:tplc="2E469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214F08"/>
    <w:multiLevelType w:val="hybridMultilevel"/>
    <w:tmpl w:val="7E12F4F2"/>
    <w:lvl w:ilvl="0" w:tplc="A2E6D1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E78048E"/>
    <w:multiLevelType w:val="hybridMultilevel"/>
    <w:tmpl w:val="3BC2E1B0"/>
    <w:lvl w:ilvl="0" w:tplc="0AFCB1C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BA0AE6"/>
    <w:multiLevelType w:val="hybridMultilevel"/>
    <w:tmpl w:val="865C0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72C3"/>
    <w:multiLevelType w:val="hybridMultilevel"/>
    <w:tmpl w:val="683A0752"/>
    <w:lvl w:ilvl="0" w:tplc="52FE3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6D7AA6"/>
    <w:multiLevelType w:val="hybridMultilevel"/>
    <w:tmpl w:val="1EB8CE92"/>
    <w:lvl w:ilvl="0" w:tplc="A0C8AF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3257A8"/>
    <w:multiLevelType w:val="hybridMultilevel"/>
    <w:tmpl w:val="1F5A2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740DF"/>
    <w:multiLevelType w:val="hybridMultilevel"/>
    <w:tmpl w:val="C00C4434"/>
    <w:lvl w:ilvl="0" w:tplc="B144EC3E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52E"/>
    <w:rsid w:val="0000552E"/>
    <w:rsid w:val="0001413C"/>
    <w:rsid w:val="00023368"/>
    <w:rsid w:val="000321AE"/>
    <w:rsid w:val="00065C59"/>
    <w:rsid w:val="000C118D"/>
    <w:rsid w:val="000C206D"/>
    <w:rsid w:val="001A39E4"/>
    <w:rsid w:val="001A52C2"/>
    <w:rsid w:val="002235A4"/>
    <w:rsid w:val="002A3BDB"/>
    <w:rsid w:val="003272B4"/>
    <w:rsid w:val="00327701"/>
    <w:rsid w:val="003647E3"/>
    <w:rsid w:val="003A2688"/>
    <w:rsid w:val="003A6578"/>
    <w:rsid w:val="003E081E"/>
    <w:rsid w:val="004018B7"/>
    <w:rsid w:val="00444E08"/>
    <w:rsid w:val="00471130"/>
    <w:rsid w:val="004F1319"/>
    <w:rsid w:val="00511315"/>
    <w:rsid w:val="005B41A2"/>
    <w:rsid w:val="0065589F"/>
    <w:rsid w:val="00665F92"/>
    <w:rsid w:val="00692EE5"/>
    <w:rsid w:val="006A0D69"/>
    <w:rsid w:val="006C2FEB"/>
    <w:rsid w:val="0076258E"/>
    <w:rsid w:val="008162AF"/>
    <w:rsid w:val="0083060E"/>
    <w:rsid w:val="008371A0"/>
    <w:rsid w:val="00886A85"/>
    <w:rsid w:val="00894196"/>
    <w:rsid w:val="008C1E1E"/>
    <w:rsid w:val="009572D0"/>
    <w:rsid w:val="00972798"/>
    <w:rsid w:val="00991D33"/>
    <w:rsid w:val="009B4ACB"/>
    <w:rsid w:val="009C693E"/>
    <w:rsid w:val="00A10BFA"/>
    <w:rsid w:val="00A352DE"/>
    <w:rsid w:val="00A902FD"/>
    <w:rsid w:val="00AA0FCD"/>
    <w:rsid w:val="00AA512D"/>
    <w:rsid w:val="00AD5FC2"/>
    <w:rsid w:val="00B55B3A"/>
    <w:rsid w:val="00CE4330"/>
    <w:rsid w:val="00CE5A27"/>
    <w:rsid w:val="00D07EC5"/>
    <w:rsid w:val="00D41242"/>
    <w:rsid w:val="00DC75BF"/>
    <w:rsid w:val="00E242F3"/>
    <w:rsid w:val="00E267EA"/>
    <w:rsid w:val="00E32A44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055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kra_kaloianov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kra_kaloiano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C564-B24B-49B4-9414-F929AB32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18</cp:revision>
  <dcterms:created xsi:type="dcterms:W3CDTF">2017-03-10T08:58:00Z</dcterms:created>
  <dcterms:modified xsi:type="dcterms:W3CDTF">2021-02-16T13:16:00Z</dcterms:modified>
</cp:coreProperties>
</file>